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6F6F6"/>
        <w:spacing w:line="495" w:lineRule="atLeast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  <w:t>一、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运行环境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1.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操作系统为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win7\win10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。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   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2.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浏览器：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考试请使用谷歌、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9"/>
          <w:szCs w:val="29"/>
        </w:rPr>
        <w:t>360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浏览器，系统不支持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9"/>
          <w:szCs w:val="29"/>
        </w:rPr>
        <w:t>IE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浏览器。</w:t>
      </w:r>
      <w:bookmarkStart w:id="0" w:name="_GoBack"/>
      <w:bookmarkEnd w:id="0"/>
    </w:p>
    <w:tbl>
      <w:tblPr>
        <w:tblStyle w:val="2"/>
        <w:tblW w:w="0" w:type="auto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8"/>
        <w:gridCol w:w="15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谷歌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953770" cy="1256665"/>
                  <wp:effectExtent l="0" t="0" r="17780" b="635"/>
                  <wp:docPr id="14" name="图片 14" descr="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9"/>
                <w:szCs w:val="29"/>
              </w:rPr>
              <w:t>360</w:t>
            </w: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极速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953770" cy="1076960"/>
                  <wp:effectExtent l="0" t="0" r="17780" b="8890"/>
                  <wp:docPr id="13" name="图片 13" descr="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</w:pPr>
    </w:p>
    <w:p>
      <w:pPr>
        <w:widowControl/>
        <w:shd w:val="clear" w:color="auto" w:fill="F6F6F6"/>
        <w:spacing w:line="495" w:lineRule="atLeast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  <w:lang w:eastAsia="zh-CN"/>
        </w:rPr>
        <w:t>二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、考试流程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1.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确认电脑安装了谷歌浏览器或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360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浏览器。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注意：</w:t>
      </w:r>
      <w:r>
        <w:rPr>
          <w:rFonts w:ascii="Times New Roman" w:hAnsi="Times New Roman" w:eastAsia="宋体" w:cs="Times New Roman"/>
          <w:b/>
          <w:bCs/>
          <w:color w:val="FF0000"/>
          <w:kern w:val="0"/>
          <w:sz w:val="29"/>
          <w:szCs w:val="29"/>
        </w:rPr>
        <w:t>IE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浏览器不支持摄像头调取无法参加考试。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2. 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关闭安全工具（杀毒软件），例如：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360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安全卫士，电脑管家等。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3. 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登录学院网站：</w:t>
      </w:r>
      <w:r>
        <w:fldChar w:fldCharType="begin"/>
      </w:r>
      <w:r>
        <w:instrText xml:space="preserve"> HYPERLINK "http://www.nwpunec.net/" </w:instrText>
      </w:r>
      <w:r>
        <w:fldChar w:fldCharType="separate"/>
      </w:r>
      <w:r>
        <w:rPr>
          <w:rFonts w:ascii="Times New Roman" w:hAnsi="Times New Roman" w:eastAsia="宋体" w:cs="Times New Roman"/>
          <w:color w:val="0000FF"/>
          <w:kern w:val="0"/>
          <w:sz w:val="29"/>
          <w:szCs w:val="29"/>
          <w:u w:val="single"/>
        </w:rPr>
        <w:t>http://www.nwpunec.net/</w:t>
      </w:r>
      <w:r>
        <w:rPr>
          <w:rFonts w:ascii="Times New Roman" w:hAnsi="Times New Roman" w:eastAsia="宋体" w:cs="Times New Roman"/>
          <w:color w:val="0000FF"/>
          <w:kern w:val="0"/>
          <w:sz w:val="29"/>
          <w:szCs w:val="29"/>
          <w:u w:val="single"/>
        </w:rPr>
        <w:fldChar w:fldCharType="end"/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4. 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选择“课程在线考试系统”。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drawing>
          <wp:inline distT="0" distB="0" distL="0" distR="0">
            <wp:extent cx="5036185" cy="3149600"/>
            <wp:effectExtent l="0" t="0" r="12065" b="12700"/>
            <wp:docPr id="12" name="图片 12" descr="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k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5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．输入用户名和密码。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（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  <w:highlight w:val="yellow"/>
        </w:rPr>
        <w:t>用户名：学号   密码：身份证号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）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drawing>
          <wp:inline distT="0" distB="0" distL="0" distR="0">
            <wp:extent cx="5020310" cy="2013585"/>
            <wp:effectExtent l="0" t="0" r="8890" b="5715"/>
            <wp:docPr id="11" name="图片 11" descr="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k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312" cy="20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6. 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安装考试插件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-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智慧门。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下载考试插件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-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智慧门：压缩文件解压后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鼠标右键用管理员身份运行安装。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说明：如果安全工具（杀毒软件）未退出，将导致无法正常安装和参加考试。</w:t>
      </w: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182870" cy="3067685"/>
                  <wp:effectExtent l="0" t="0" r="17780" b="18415"/>
                  <wp:docPr id="10" name="图片 10" descr="k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k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403" cy="30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下载考试插件智慧门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7.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参加考试时请点击确认进入考试，如点取消则无法进入考试。</w:t>
      </w:r>
      <w:r>
        <w:rPr>
          <w:rFonts w:ascii="Helvetica" w:hAnsi="Helvetica" w:eastAsia="宋体" w:cs="Helvetica"/>
          <w:color w:val="000000"/>
          <w:kern w:val="0"/>
          <w:szCs w:val="21"/>
        </w:rPr>
        <w:br w:type="textWrapping"/>
      </w: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273675" cy="2480310"/>
                  <wp:effectExtent l="0" t="0" r="3175" b="15240"/>
                  <wp:docPr id="9" name="图片 9" descr="k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k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000" cy="24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点击参加考试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宋体" w:hAnsi="宋体" w:eastAsia="宋体" w:cs="Helvetica"/>
          <w:color w:val="000000"/>
          <w:kern w:val="0"/>
          <w:sz w:val="29"/>
          <w:szCs w:val="29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8.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身份验证（人脸对比），请设置显示所有内容（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浏览器会弹出请允许开启摄像头的提示，请设置允许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）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  <w:highlight w:val="yellow"/>
        </w:rPr>
        <w:t>注：照片使用学生注册入学的照片。</w:t>
      </w:r>
      <w:r>
        <w:rPr>
          <w:rFonts w:ascii="Helvetica" w:hAnsi="Helvetica" w:eastAsia="宋体" w:cs="Helvetica"/>
          <w:color w:val="000000"/>
          <w:kern w:val="0"/>
          <w:szCs w:val="21"/>
        </w:rPr>
        <w:br w:type="textWrapping"/>
      </w: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213985" cy="3056890"/>
                  <wp:effectExtent l="0" t="0" r="5715" b="10160"/>
                  <wp:docPr id="8" name="图片 8" descr="k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k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384" cy="306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开启摄像头</w:t>
            </w:r>
          </w:p>
        </w:tc>
      </w:tr>
    </w:tbl>
    <w:p>
      <w:pPr>
        <w:widowControl/>
        <w:shd w:val="clear" w:color="auto" w:fill="F6F6F6"/>
        <w:spacing w:line="480" w:lineRule="auto"/>
        <w:jc w:val="left"/>
        <w:rPr>
          <w:rFonts w:ascii="Helvetica" w:hAnsi="Helvetica" w:eastAsia="宋体" w:cs="Helvetica"/>
          <w:vanish/>
          <w:color w:val="000000"/>
          <w:kern w:val="0"/>
          <w:szCs w:val="21"/>
        </w:rPr>
      </w:pP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172710" cy="3282950"/>
                  <wp:effectExtent l="0" t="0" r="8890" b="12700"/>
                  <wp:docPr id="7" name="图片 7" descr="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200" cy="3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人脸验证登录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 9. 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选择题作答直接是点击答项前面的选择框，如下图所示。（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注意：提交前请先点保存按钮做保存操作后再点提交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）</w:t>
      </w:r>
    </w:p>
    <w:tbl>
      <w:tblPr>
        <w:tblStyle w:val="2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0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316855" cy="2966085"/>
                  <wp:effectExtent l="0" t="0" r="17145" b="5715"/>
                  <wp:docPr id="6" name="图片 6" descr="k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200" cy="29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参加考试过程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10.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答卷过程中的注意事项</w:t>
      </w:r>
      <w:r>
        <w:rPr>
          <w:rFonts w:ascii="Helvetica" w:hAnsi="Helvetica" w:eastAsia="宋体" w:cs="Helvetica"/>
          <w:color w:val="000000"/>
          <w:kern w:val="0"/>
          <w:szCs w:val="21"/>
        </w:rPr>
        <w:br w:type="textWrapping"/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试题导航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试题导航主要方便考生检查答卷，导航中将列出所有被安排的试题的编号，并且自动检测试题是否完成，在导航中将以颜色进行标注，点击试题编号即可定位到选中的试题。未做试题用灰底表示；已做试题用绿底表示；已标注试题以红色旗帜表示。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检查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】用于检查答卷的完成情况，点击即提示已完成试题、未完成试题、标注试题的总的情况，与试题导航功能类似；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保存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】在考试过程中，考生点击此按钮手动保存答案。考试管理员在安排考试时在“考评管理→考试安排”中的考场环境中设置自动保存答案，如果是智慧门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SmartGate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进行考试，则会保存到对应安装目录</w:t>
      </w: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t>Newv\SmartGate\Data\UserAnswer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下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交卷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】提交答卷到服务器；</w:t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补交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】如提交不成功的请在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作答的电脑重新登录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，点开考试中心菜单如下图所示点补交。</w:t>
      </w: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385435" cy="2667000"/>
                  <wp:effectExtent l="0" t="0" r="5715" b="0"/>
                  <wp:docPr id="5" name="图片 5" descr="k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k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600" cy="26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补交操作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在弹出窗中点提交。</w:t>
      </w:r>
      <w:r>
        <w:rPr>
          <w:rFonts w:ascii="Helvetica" w:hAnsi="Helvetica" w:eastAsia="宋体" w:cs="Helvetica"/>
          <w:color w:val="000000"/>
          <w:kern w:val="0"/>
          <w:szCs w:val="21"/>
        </w:rPr>
        <w:br w:type="textWrapping"/>
      </w: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290820" cy="2613660"/>
                  <wp:effectExtent l="0" t="0" r="5080" b="15240"/>
                  <wp:docPr id="4" name="图片 4" descr="k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k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375" cy="26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确认补交提交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成绩查询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】查看考试成绩，在浏览器右上角点击个人中心，在下拉选项中点击档案管理进入考试档案查成绩。</w:t>
      </w:r>
    </w:p>
    <w:tbl>
      <w:tblPr>
        <w:tblStyle w:val="2"/>
        <w:tblW w:w="144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273675" cy="2710180"/>
                  <wp:effectExtent l="0" t="0" r="3175" b="13970"/>
                  <wp:docPr id="3" name="图片 3" descr="k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k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000" cy="27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查看考试记录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</w:p>
    <w:tbl>
      <w:tblPr>
        <w:tblStyle w:val="2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0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wordWrap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4845050" cy="2131060"/>
                  <wp:effectExtent l="0" t="0" r="12700" b="2540"/>
                  <wp:docPr id="2" name="图片 2" descr="k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k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600" cy="21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9"/>
                <w:szCs w:val="29"/>
              </w:rPr>
              <w:t>查看考试成绩</w:t>
            </w:r>
          </w:p>
        </w:tc>
      </w:tr>
    </w:tbl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开启摄像头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如考生在进入考试时，不开启摄像头允许权限，摄像头抓拍两次后也会弹出如下提示；如考生不小心拒绝开启摄像头权限，可点击上方的圆圈按钮刷新界面即可再次弹出开启权限的选择。</w:t>
      </w:r>
      <w:r>
        <w:rPr>
          <w:rFonts w:ascii="Helvetica" w:hAnsi="Helvetica" w:eastAsia="宋体" w:cs="Helvetica"/>
          <w:color w:val="000000"/>
          <w:kern w:val="0"/>
          <w:szCs w:val="21"/>
        </w:rPr>
        <w:br w:type="textWrapping"/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 w:val="29"/>
          <w:szCs w:val="29"/>
        </w:rPr>
        <w:drawing>
          <wp:inline distT="0" distB="0" distL="0" distR="0">
            <wp:extent cx="5187315" cy="2735580"/>
            <wp:effectExtent l="0" t="0" r="13335" b="7620"/>
            <wp:docPr id="1" name="图片 1" descr="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6F6F6"/>
        <w:spacing w:line="495" w:lineRule="atLeast"/>
        <w:ind w:firstLine="555"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【</w:t>
      </w:r>
      <w:r>
        <w:rPr>
          <w:rFonts w:hint="eastAsia" w:ascii="宋体" w:hAnsi="宋体" w:eastAsia="宋体" w:cs="Helvetica"/>
          <w:b/>
          <w:bCs/>
          <w:color w:val="000000"/>
          <w:kern w:val="0"/>
          <w:sz w:val="29"/>
          <w:szCs w:val="29"/>
        </w:rPr>
        <w:t>答题时间</w:t>
      </w:r>
      <w:r>
        <w:rPr>
          <w:rFonts w:hint="eastAsia" w:ascii="宋体" w:hAnsi="宋体" w:eastAsia="宋体" w:cs="Helvetica"/>
          <w:color w:val="000000"/>
          <w:kern w:val="0"/>
          <w:sz w:val="29"/>
          <w:szCs w:val="29"/>
        </w:rPr>
        <w:t>】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少于</w:t>
      </w:r>
      <w:r>
        <w:rPr>
          <w:rFonts w:ascii="Times New Roman" w:hAnsi="Times New Roman" w:eastAsia="宋体" w:cs="Times New Roman"/>
          <w:b/>
          <w:bCs/>
          <w:color w:val="FF0000"/>
          <w:kern w:val="0"/>
          <w:sz w:val="29"/>
          <w:szCs w:val="29"/>
        </w:rPr>
        <w:t>20</w:t>
      </w:r>
      <w:r>
        <w:rPr>
          <w:rFonts w:hint="eastAsia" w:ascii="宋体" w:hAnsi="宋体" w:eastAsia="宋体" w:cs="Helvetica"/>
          <w:b/>
          <w:bCs/>
          <w:color w:val="FF0000"/>
          <w:kern w:val="0"/>
          <w:sz w:val="29"/>
          <w:szCs w:val="29"/>
        </w:rPr>
        <w:t>分钟不得提交试卷。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C1DCE"/>
    <w:rsid w:val="1DE41164"/>
    <w:rsid w:val="1E1C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2021-04-08T03:26:00Z</dcterms:created>
  <dc:creator>广东卫培教务科朱老师</dc:creator>
  <cp:lastModifiedBy>广东卫培教务科朱老师</cp:lastModifiedBy>
  <dcterms:modified xsi:type="dcterms:W3CDTF">2021-04-08T03:28:39Z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789F76B8518C45B986CFDDC209F40AE5</vt:lpwstr>
  </property>
</Properties>
</file>