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B70" w:rsidRDefault="00211035" w:rsidP="00AE4F54">
      <w:pPr>
        <w:jc w:val="center"/>
        <w:rPr>
          <w:noProof/>
        </w:rPr>
      </w:pPr>
      <w:r w:rsidRPr="00211035">
        <w:rPr>
          <w:rFonts w:hint="eastAsia"/>
          <w:b/>
          <w:bCs/>
          <w:sz w:val="40"/>
          <w:szCs w:val="44"/>
        </w:rPr>
        <w:t>湛江市新中考考试平台—监考端</w:t>
      </w:r>
      <w:r w:rsidR="00686B2C">
        <w:rPr>
          <w:rFonts w:hint="eastAsia"/>
          <w:b/>
          <w:bCs/>
          <w:sz w:val="40"/>
          <w:szCs w:val="44"/>
        </w:rPr>
        <w:t>使用手册</w:t>
      </w:r>
      <w:r w:rsidR="00FA5ECD">
        <w:rPr>
          <w:b/>
          <w:bCs/>
          <w:sz w:val="40"/>
          <w:szCs w:val="44"/>
        </w:rPr>
        <w:fldChar w:fldCharType="begin"/>
      </w:r>
      <w:r w:rsidR="008D2B70">
        <w:rPr>
          <w:b/>
          <w:bCs/>
          <w:sz w:val="40"/>
          <w:szCs w:val="44"/>
        </w:rPr>
        <w:instrText xml:space="preserve"> </w:instrText>
      </w:r>
      <w:r w:rsidR="008D2B70">
        <w:rPr>
          <w:rFonts w:hint="eastAsia"/>
          <w:b/>
          <w:bCs/>
          <w:sz w:val="40"/>
          <w:szCs w:val="44"/>
        </w:rPr>
        <w:instrText>TOC \o "1-3" \h \z \u</w:instrText>
      </w:r>
      <w:r w:rsidR="008D2B70">
        <w:rPr>
          <w:b/>
          <w:bCs/>
          <w:sz w:val="40"/>
          <w:szCs w:val="44"/>
        </w:rPr>
        <w:instrText xml:space="preserve"> </w:instrText>
      </w:r>
      <w:r w:rsidR="00FA5ECD">
        <w:rPr>
          <w:b/>
          <w:bCs/>
          <w:sz w:val="40"/>
          <w:szCs w:val="44"/>
        </w:rPr>
        <w:fldChar w:fldCharType="separate"/>
      </w:r>
    </w:p>
    <w:p w:rsidR="008D2B70" w:rsidRDefault="00FA5ECD">
      <w:pPr>
        <w:pStyle w:val="10"/>
        <w:tabs>
          <w:tab w:val="right" w:leader="dot" w:pos="8296"/>
        </w:tabs>
        <w:rPr>
          <w:noProof/>
        </w:rPr>
      </w:pPr>
      <w:hyperlink w:anchor="_Toc96703956" w:history="1">
        <w:r w:rsidR="008D2B70" w:rsidRPr="005D5FC6">
          <w:rPr>
            <w:rStyle w:val="a6"/>
            <w:noProof/>
          </w:rPr>
          <w:t>1.启动监考端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D2B70" w:rsidRDefault="00FA5ECD">
      <w:pPr>
        <w:pStyle w:val="10"/>
        <w:tabs>
          <w:tab w:val="right" w:leader="dot" w:pos="8296"/>
        </w:tabs>
        <w:rPr>
          <w:noProof/>
        </w:rPr>
      </w:pPr>
      <w:hyperlink w:anchor="_Toc96703957" w:history="1">
        <w:r w:rsidR="008D2B70" w:rsidRPr="005D5FC6">
          <w:rPr>
            <w:rStyle w:val="a6"/>
            <w:noProof/>
          </w:rPr>
          <w:t>2.登录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D2B70" w:rsidRDefault="00FA5ECD">
      <w:pPr>
        <w:pStyle w:val="10"/>
        <w:tabs>
          <w:tab w:val="right" w:leader="dot" w:pos="8296"/>
        </w:tabs>
        <w:rPr>
          <w:noProof/>
        </w:rPr>
      </w:pPr>
      <w:hyperlink w:anchor="_Toc96703958" w:history="1">
        <w:r w:rsidR="008D2B70" w:rsidRPr="005D5FC6">
          <w:rPr>
            <w:rStyle w:val="a6"/>
            <w:noProof/>
          </w:rPr>
          <w:t>3.考前准备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D2B70" w:rsidRDefault="00FA5ECD">
      <w:pPr>
        <w:pStyle w:val="20"/>
        <w:tabs>
          <w:tab w:val="right" w:leader="dot" w:pos="8296"/>
        </w:tabs>
        <w:rPr>
          <w:noProof/>
        </w:rPr>
      </w:pPr>
      <w:hyperlink w:anchor="_Toc96703959" w:history="1">
        <w:r w:rsidR="008D2B70" w:rsidRPr="005D5FC6">
          <w:rPr>
            <w:rStyle w:val="a6"/>
            <w:noProof/>
          </w:rPr>
          <w:t>3.1装入试题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D2B70" w:rsidRDefault="00FA5ECD">
      <w:pPr>
        <w:pStyle w:val="20"/>
        <w:tabs>
          <w:tab w:val="right" w:leader="dot" w:pos="8296"/>
        </w:tabs>
        <w:rPr>
          <w:noProof/>
        </w:rPr>
      </w:pPr>
      <w:hyperlink w:anchor="_Toc96703960" w:history="1">
        <w:r w:rsidR="008D2B70" w:rsidRPr="005D5FC6">
          <w:rPr>
            <w:rStyle w:val="a6"/>
            <w:noProof/>
          </w:rPr>
          <w:t>3.2导入考生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D2B70" w:rsidRDefault="00FA5ECD">
      <w:pPr>
        <w:pStyle w:val="20"/>
        <w:tabs>
          <w:tab w:val="right" w:leader="dot" w:pos="8296"/>
        </w:tabs>
        <w:rPr>
          <w:noProof/>
        </w:rPr>
      </w:pPr>
      <w:hyperlink w:anchor="_Toc96703961" w:history="1">
        <w:r w:rsidR="008D2B70" w:rsidRPr="005D5FC6">
          <w:rPr>
            <w:rStyle w:val="a6"/>
            <w:noProof/>
          </w:rPr>
          <w:t>3.3允许登录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D2B70" w:rsidRDefault="00FA5ECD">
      <w:pPr>
        <w:pStyle w:val="20"/>
        <w:tabs>
          <w:tab w:val="right" w:leader="dot" w:pos="8296"/>
        </w:tabs>
        <w:rPr>
          <w:noProof/>
        </w:rPr>
      </w:pPr>
      <w:hyperlink w:anchor="_Toc96703962" w:history="1">
        <w:r w:rsidR="008D2B70" w:rsidRPr="005D5FC6">
          <w:rPr>
            <w:rStyle w:val="a6"/>
            <w:noProof/>
          </w:rPr>
          <w:t>3.4异常处理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D2B70" w:rsidRDefault="00FA5ECD">
      <w:pPr>
        <w:pStyle w:val="10"/>
        <w:tabs>
          <w:tab w:val="right" w:leader="dot" w:pos="8296"/>
        </w:tabs>
        <w:rPr>
          <w:noProof/>
        </w:rPr>
      </w:pPr>
      <w:hyperlink w:anchor="_Toc96703963" w:history="1">
        <w:r w:rsidR="008D2B70" w:rsidRPr="005D5FC6">
          <w:rPr>
            <w:rStyle w:val="a6"/>
            <w:noProof/>
          </w:rPr>
          <w:t>4.开始考试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D2B70" w:rsidRDefault="00FA5ECD">
      <w:pPr>
        <w:pStyle w:val="10"/>
        <w:tabs>
          <w:tab w:val="right" w:leader="dot" w:pos="8296"/>
        </w:tabs>
        <w:rPr>
          <w:noProof/>
        </w:rPr>
      </w:pPr>
      <w:hyperlink w:anchor="_Toc96703964" w:history="1">
        <w:r w:rsidR="008D2B70" w:rsidRPr="005D5FC6">
          <w:rPr>
            <w:rStyle w:val="a6"/>
            <w:noProof/>
          </w:rPr>
          <w:t>5.考试完毕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D2B70" w:rsidRDefault="00FA5ECD">
      <w:pPr>
        <w:pStyle w:val="10"/>
        <w:tabs>
          <w:tab w:val="right" w:leader="dot" w:pos="8296"/>
        </w:tabs>
        <w:rPr>
          <w:noProof/>
        </w:rPr>
      </w:pPr>
      <w:hyperlink w:anchor="_Toc96703965" w:history="1">
        <w:r w:rsidR="008D2B70" w:rsidRPr="005D5FC6">
          <w:rPr>
            <w:rStyle w:val="a6"/>
            <w:noProof/>
          </w:rPr>
          <w:t>6.答案收集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D2B70" w:rsidRDefault="00FA5ECD">
      <w:pPr>
        <w:pStyle w:val="10"/>
        <w:tabs>
          <w:tab w:val="right" w:leader="dot" w:pos="8296"/>
        </w:tabs>
        <w:rPr>
          <w:noProof/>
        </w:rPr>
      </w:pPr>
      <w:hyperlink w:anchor="_Toc96703966" w:history="1">
        <w:r w:rsidR="008D2B70" w:rsidRPr="005D5FC6">
          <w:rPr>
            <w:rStyle w:val="a6"/>
            <w:noProof/>
          </w:rPr>
          <w:t>7.导出答案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D2B70" w:rsidRDefault="00FA5ECD">
      <w:pPr>
        <w:pStyle w:val="10"/>
        <w:tabs>
          <w:tab w:val="right" w:leader="dot" w:pos="8296"/>
        </w:tabs>
        <w:rPr>
          <w:noProof/>
        </w:rPr>
      </w:pPr>
      <w:hyperlink w:anchor="_Toc96703967" w:history="1">
        <w:r w:rsidR="008D2B70" w:rsidRPr="005D5FC6">
          <w:rPr>
            <w:rStyle w:val="a6"/>
            <w:noProof/>
          </w:rPr>
          <w:t>8.继续下场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D2B70" w:rsidRDefault="00FA5ECD">
      <w:pPr>
        <w:pStyle w:val="10"/>
        <w:tabs>
          <w:tab w:val="right" w:leader="dot" w:pos="8296"/>
        </w:tabs>
        <w:rPr>
          <w:noProof/>
        </w:rPr>
      </w:pPr>
      <w:hyperlink w:anchor="_Toc96703968" w:history="1">
        <w:r w:rsidR="008D2B70" w:rsidRPr="005D5FC6">
          <w:rPr>
            <w:rStyle w:val="a6"/>
            <w:noProof/>
          </w:rPr>
          <w:t>9.容错处理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D2B70" w:rsidRDefault="00FA5ECD">
      <w:pPr>
        <w:pStyle w:val="10"/>
        <w:tabs>
          <w:tab w:val="right" w:leader="dot" w:pos="8296"/>
        </w:tabs>
        <w:rPr>
          <w:noProof/>
        </w:rPr>
      </w:pPr>
      <w:hyperlink w:anchor="_Toc96703969" w:history="1">
        <w:r w:rsidR="008D2B70" w:rsidRPr="005D5FC6">
          <w:rPr>
            <w:rStyle w:val="a6"/>
            <w:noProof/>
          </w:rPr>
          <w:t>10.使用本系统出现问题的解决方案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D2B70" w:rsidRDefault="00FA5ECD">
      <w:pPr>
        <w:pStyle w:val="20"/>
        <w:tabs>
          <w:tab w:val="right" w:leader="dot" w:pos="8296"/>
        </w:tabs>
        <w:rPr>
          <w:noProof/>
        </w:rPr>
      </w:pPr>
      <w:hyperlink w:anchor="_Toc96703970" w:history="1">
        <w:r w:rsidR="008D2B70" w:rsidRPr="005D5FC6">
          <w:rPr>
            <w:rStyle w:val="a6"/>
            <w:noProof/>
          </w:rPr>
          <w:t>10.1.登录失败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D2B70" w:rsidRDefault="00FA5ECD">
      <w:pPr>
        <w:pStyle w:val="30"/>
        <w:tabs>
          <w:tab w:val="right" w:leader="dot" w:pos="8296"/>
        </w:tabs>
        <w:rPr>
          <w:noProof/>
        </w:rPr>
      </w:pPr>
      <w:hyperlink w:anchor="_Toc96703971" w:history="1">
        <w:r w:rsidR="008D2B70" w:rsidRPr="005D5FC6">
          <w:rPr>
            <w:rStyle w:val="a6"/>
            <w:noProof/>
          </w:rPr>
          <w:t>10.1.1 服务启动失败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D2B70" w:rsidRDefault="00FA5ECD">
      <w:pPr>
        <w:pStyle w:val="30"/>
        <w:tabs>
          <w:tab w:val="right" w:leader="dot" w:pos="8296"/>
        </w:tabs>
        <w:rPr>
          <w:noProof/>
        </w:rPr>
      </w:pPr>
      <w:hyperlink w:anchor="_Toc96703972" w:history="1">
        <w:r w:rsidR="008D2B70" w:rsidRPr="005D5FC6">
          <w:rPr>
            <w:rStyle w:val="a6"/>
            <w:noProof/>
          </w:rPr>
          <w:t>10.1.2远程访问失败</w:t>
        </w:r>
        <w:r w:rsidR="008D2B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2B70">
          <w:rPr>
            <w:noProof/>
            <w:webHidden/>
          </w:rPr>
          <w:instrText xml:space="preserve"> PAGEREF _Toc96703972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2B7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B3458" w:rsidRDefault="00FA5ECD" w:rsidP="00AE4F54">
      <w:pPr>
        <w:jc w:val="center"/>
        <w:rPr>
          <w:b/>
          <w:bCs/>
          <w:sz w:val="40"/>
          <w:szCs w:val="44"/>
        </w:rPr>
      </w:pPr>
      <w:r>
        <w:rPr>
          <w:b/>
          <w:bCs/>
          <w:sz w:val="40"/>
          <w:szCs w:val="44"/>
        </w:rPr>
        <w:fldChar w:fldCharType="end"/>
      </w:r>
    </w:p>
    <w:p w:rsidR="008D2B70" w:rsidRDefault="008D2B70" w:rsidP="00AE4F54">
      <w:pPr>
        <w:jc w:val="center"/>
        <w:rPr>
          <w:b/>
          <w:bCs/>
          <w:sz w:val="40"/>
          <w:szCs w:val="44"/>
        </w:rPr>
      </w:pPr>
    </w:p>
    <w:p w:rsidR="008D2B70" w:rsidRDefault="008D2B70" w:rsidP="00AE4F54">
      <w:pPr>
        <w:jc w:val="center"/>
        <w:rPr>
          <w:b/>
          <w:bCs/>
          <w:sz w:val="40"/>
          <w:szCs w:val="44"/>
        </w:rPr>
      </w:pPr>
    </w:p>
    <w:p w:rsidR="008D2B70" w:rsidRDefault="008D2B70" w:rsidP="00AE4F54">
      <w:pPr>
        <w:jc w:val="center"/>
        <w:rPr>
          <w:b/>
          <w:bCs/>
          <w:sz w:val="40"/>
          <w:szCs w:val="44"/>
        </w:rPr>
      </w:pPr>
    </w:p>
    <w:p w:rsidR="008D2B70" w:rsidRDefault="008D2B70" w:rsidP="00AE4F54">
      <w:pPr>
        <w:jc w:val="center"/>
        <w:rPr>
          <w:b/>
          <w:bCs/>
          <w:sz w:val="40"/>
          <w:szCs w:val="44"/>
        </w:rPr>
      </w:pPr>
    </w:p>
    <w:p w:rsidR="008D2B70" w:rsidRDefault="008D2B70" w:rsidP="00AE4F54">
      <w:pPr>
        <w:jc w:val="center"/>
        <w:rPr>
          <w:b/>
          <w:bCs/>
          <w:sz w:val="40"/>
          <w:szCs w:val="44"/>
        </w:rPr>
      </w:pPr>
    </w:p>
    <w:p w:rsidR="008D2B70" w:rsidRDefault="008D2B70" w:rsidP="00AE4F54">
      <w:pPr>
        <w:jc w:val="center"/>
        <w:rPr>
          <w:b/>
          <w:bCs/>
          <w:sz w:val="40"/>
          <w:szCs w:val="44"/>
        </w:rPr>
      </w:pPr>
    </w:p>
    <w:p w:rsidR="008D2B70" w:rsidRDefault="008D2B70" w:rsidP="00AE4F54">
      <w:pPr>
        <w:jc w:val="center"/>
        <w:rPr>
          <w:b/>
          <w:bCs/>
          <w:sz w:val="40"/>
          <w:szCs w:val="44"/>
        </w:rPr>
      </w:pPr>
    </w:p>
    <w:p w:rsidR="008D2B70" w:rsidRDefault="008D2B70" w:rsidP="00AE4F54">
      <w:pPr>
        <w:jc w:val="center"/>
        <w:rPr>
          <w:b/>
          <w:bCs/>
          <w:sz w:val="40"/>
          <w:szCs w:val="44"/>
        </w:rPr>
      </w:pPr>
    </w:p>
    <w:p w:rsidR="008D2B70" w:rsidRDefault="008D2B70" w:rsidP="00AE4F54">
      <w:pPr>
        <w:jc w:val="center"/>
        <w:rPr>
          <w:b/>
          <w:bCs/>
          <w:sz w:val="40"/>
          <w:szCs w:val="44"/>
        </w:rPr>
      </w:pPr>
    </w:p>
    <w:p w:rsidR="008D2B70" w:rsidRDefault="008D2B70" w:rsidP="00AE4F54">
      <w:pPr>
        <w:jc w:val="center"/>
        <w:rPr>
          <w:b/>
          <w:bCs/>
          <w:sz w:val="40"/>
          <w:szCs w:val="44"/>
        </w:rPr>
      </w:pPr>
    </w:p>
    <w:p w:rsidR="00AE4F54" w:rsidRPr="00686B2C" w:rsidRDefault="00686B2C" w:rsidP="00686B2C">
      <w:pPr>
        <w:pStyle w:val="1"/>
      </w:pPr>
      <w:bookmarkStart w:id="0" w:name="_Toc96703956"/>
      <w:r>
        <w:rPr>
          <w:rFonts w:hint="eastAsia"/>
        </w:rPr>
        <w:t>1</w:t>
      </w:r>
      <w:r>
        <w:t>.</w:t>
      </w:r>
      <w:r w:rsidRPr="00686B2C">
        <w:rPr>
          <w:rFonts w:hint="eastAsia"/>
        </w:rPr>
        <w:t>启动监考端</w:t>
      </w:r>
      <w:bookmarkEnd w:id="0"/>
    </w:p>
    <w:p w:rsidR="00686B2C" w:rsidRDefault="00686B2C" w:rsidP="00686B2C">
      <w:r>
        <w:rPr>
          <w:rFonts w:hint="eastAsia"/>
        </w:rPr>
        <w:t>启动监考端时</w:t>
      </w:r>
      <w:r w:rsidR="000E1D41">
        <w:rPr>
          <w:rFonts w:hint="eastAsia"/>
        </w:rPr>
        <w:t>进行初始化，</w:t>
      </w:r>
      <w:r>
        <w:rPr>
          <w:rFonts w:hint="eastAsia"/>
        </w:rPr>
        <w:t>会自动启动后台服务，等待服务启动完成。</w:t>
      </w:r>
    </w:p>
    <w:p w:rsidR="00686B2C" w:rsidRDefault="00211035" w:rsidP="00686B2C">
      <w:r>
        <w:rPr>
          <w:noProof/>
        </w:rPr>
        <w:lastRenderedPageBreak/>
        <w:drawing>
          <wp:inline distT="0" distB="0" distL="0" distR="0">
            <wp:extent cx="5274310" cy="3573715"/>
            <wp:effectExtent l="19050" t="0" r="254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B2C" w:rsidRDefault="00686B2C" w:rsidP="00686B2C">
      <w:pPr>
        <w:pStyle w:val="1"/>
      </w:pPr>
      <w:bookmarkStart w:id="1" w:name="_Toc96703957"/>
      <w:r>
        <w:rPr>
          <w:rFonts w:hint="eastAsia"/>
        </w:rPr>
        <w:t>2</w:t>
      </w:r>
      <w:r>
        <w:t>.</w:t>
      </w:r>
      <w:r>
        <w:rPr>
          <w:rFonts w:hint="eastAsia"/>
        </w:rPr>
        <w:t>登录</w:t>
      </w:r>
      <w:bookmarkEnd w:id="1"/>
    </w:p>
    <w:p w:rsidR="00686B2C" w:rsidRDefault="000E1D41" w:rsidP="00686B2C">
      <w:r>
        <w:rPr>
          <w:rFonts w:hint="eastAsia"/>
        </w:rPr>
        <w:t>初始化完成后，</w:t>
      </w:r>
      <w:r w:rsidR="009159F6">
        <w:rPr>
          <w:rFonts w:hint="eastAsia"/>
        </w:rPr>
        <w:t>输入下发的账号密码进行登录</w:t>
      </w:r>
    </w:p>
    <w:p w:rsidR="009159F6" w:rsidRDefault="000E1D41" w:rsidP="00686B2C">
      <w:r>
        <w:rPr>
          <w:noProof/>
        </w:rPr>
        <w:lastRenderedPageBreak/>
        <w:drawing>
          <wp:inline distT="0" distB="0" distL="0" distR="0">
            <wp:extent cx="5274310" cy="3573715"/>
            <wp:effectExtent l="19050" t="0" r="2540" b="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F6" w:rsidRDefault="009159F6" w:rsidP="009159F6">
      <w:pPr>
        <w:pStyle w:val="1"/>
      </w:pPr>
      <w:bookmarkStart w:id="2" w:name="_Toc96703958"/>
      <w:r>
        <w:rPr>
          <w:rFonts w:hint="eastAsia"/>
        </w:rPr>
        <w:t>3</w:t>
      </w:r>
      <w:r>
        <w:t>.</w:t>
      </w:r>
      <w:r>
        <w:rPr>
          <w:rFonts w:hint="eastAsia"/>
        </w:rPr>
        <w:t>考前准备</w:t>
      </w:r>
      <w:bookmarkEnd w:id="2"/>
    </w:p>
    <w:p w:rsidR="009159F6" w:rsidRDefault="009159F6" w:rsidP="009159F6">
      <w:pPr>
        <w:pStyle w:val="2"/>
      </w:pPr>
      <w:bookmarkStart w:id="3" w:name="_Toc96703959"/>
      <w:r>
        <w:t>3.1</w:t>
      </w:r>
      <w:r>
        <w:rPr>
          <w:rFonts w:hint="eastAsia"/>
        </w:rPr>
        <w:t>装入试题</w:t>
      </w:r>
      <w:bookmarkEnd w:id="3"/>
    </w:p>
    <w:p w:rsidR="009159F6" w:rsidRDefault="009159F6" w:rsidP="009159F6">
      <w:r>
        <w:rPr>
          <w:rFonts w:hint="eastAsia"/>
        </w:rPr>
        <w:t>点击【装入试题】</w:t>
      </w:r>
      <w:r w:rsidR="000E1D41">
        <w:rPr>
          <w:rFonts w:hint="eastAsia"/>
        </w:rPr>
        <w:t>，选择</w:t>
      </w:r>
      <w:r>
        <w:rPr>
          <w:rFonts w:hint="eastAsia"/>
        </w:rPr>
        <w:t>年级</w:t>
      </w:r>
      <w:r w:rsidR="000E1D41">
        <w:rPr>
          <w:rFonts w:hint="eastAsia"/>
        </w:rPr>
        <w:t>和</w:t>
      </w:r>
      <w:r>
        <w:rPr>
          <w:rFonts w:hint="eastAsia"/>
        </w:rPr>
        <w:t>科目</w:t>
      </w:r>
      <w:r w:rsidR="000E1D41">
        <w:rPr>
          <w:rFonts w:hint="eastAsia"/>
        </w:rPr>
        <w:t>，下载相应</w:t>
      </w:r>
      <w:r>
        <w:rPr>
          <w:rFonts w:hint="eastAsia"/>
        </w:rPr>
        <w:t>考试试卷</w:t>
      </w:r>
    </w:p>
    <w:p w:rsidR="009159F6" w:rsidRDefault="000E1D41" w:rsidP="009159F6">
      <w:r>
        <w:rPr>
          <w:noProof/>
        </w:rPr>
        <w:drawing>
          <wp:inline distT="0" distB="0" distL="0" distR="0">
            <wp:extent cx="5274310" cy="2810906"/>
            <wp:effectExtent l="19050" t="0" r="2540" b="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F6" w:rsidRDefault="009159F6" w:rsidP="009159F6">
      <w:pPr>
        <w:pStyle w:val="2"/>
      </w:pPr>
      <w:bookmarkStart w:id="4" w:name="_Toc96703960"/>
      <w:r>
        <w:rPr>
          <w:rFonts w:hint="eastAsia"/>
        </w:rPr>
        <w:lastRenderedPageBreak/>
        <w:t>3</w:t>
      </w:r>
      <w:r>
        <w:t>.2</w:t>
      </w:r>
      <w:r>
        <w:rPr>
          <w:rFonts w:hint="eastAsia"/>
        </w:rPr>
        <w:t>导入考生</w:t>
      </w:r>
      <w:bookmarkEnd w:id="4"/>
    </w:p>
    <w:p w:rsidR="009159F6" w:rsidRDefault="009159F6" w:rsidP="009159F6">
      <w:r>
        <w:rPr>
          <w:rFonts w:hint="eastAsia"/>
        </w:rPr>
        <w:t>点击【导入考生】选择本场考试考生信息导入监考端</w:t>
      </w:r>
    </w:p>
    <w:p w:rsidR="009159F6" w:rsidRDefault="0021418D" w:rsidP="009159F6">
      <w:r>
        <w:rPr>
          <w:noProof/>
        </w:rPr>
        <w:drawing>
          <wp:inline distT="0" distB="0" distL="0" distR="0">
            <wp:extent cx="5274310" cy="281090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F6" w:rsidRDefault="009159F6" w:rsidP="009159F6">
      <w:pPr>
        <w:pStyle w:val="2"/>
      </w:pPr>
      <w:bookmarkStart w:id="5" w:name="_Toc96703961"/>
      <w:r>
        <w:t>3.3</w:t>
      </w:r>
      <w:r>
        <w:rPr>
          <w:rFonts w:hint="eastAsia"/>
        </w:rPr>
        <w:t>允许登录</w:t>
      </w:r>
      <w:bookmarkEnd w:id="5"/>
    </w:p>
    <w:p w:rsidR="009159F6" w:rsidRDefault="009159F6" w:rsidP="009159F6">
      <w:r>
        <w:rPr>
          <w:rFonts w:hint="eastAsia"/>
        </w:rPr>
        <w:t>点击【允许登录】开放考生端考生登录。</w:t>
      </w:r>
    </w:p>
    <w:p w:rsidR="009159F6" w:rsidRDefault="003472D9" w:rsidP="009159F6">
      <w:r>
        <w:rPr>
          <w:noProof/>
        </w:rPr>
        <w:drawing>
          <wp:inline distT="0" distB="0" distL="0" distR="0">
            <wp:extent cx="5274310" cy="2810906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F6" w:rsidRDefault="009159F6" w:rsidP="009159F6">
      <w:r>
        <w:rPr>
          <w:rFonts w:hint="eastAsia"/>
        </w:rPr>
        <w:t>允许登录后，</w:t>
      </w:r>
      <w:r w:rsidR="00104880">
        <w:rPr>
          <w:rFonts w:hint="eastAsia"/>
        </w:rPr>
        <w:t>监考端可以实时监控考生登录情况，如遇考生机出现异常情况导致考生不能正常操作，考生退出或关闭考生端，监控端自动记录，并标记异常。</w:t>
      </w:r>
    </w:p>
    <w:p w:rsidR="00104880" w:rsidRPr="009159F6" w:rsidRDefault="003472D9" w:rsidP="009159F6">
      <w:r>
        <w:rPr>
          <w:noProof/>
        </w:rPr>
        <w:lastRenderedPageBreak/>
        <w:drawing>
          <wp:inline distT="0" distB="0" distL="0" distR="0">
            <wp:extent cx="5274310" cy="281090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F6" w:rsidRDefault="00104880" w:rsidP="00104880">
      <w:pPr>
        <w:pStyle w:val="2"/>
      </w:pPr>
      <w:bookmarkStart w:id="6" w:name="_Toc96703962"/>
      <w:r>
        <w:rPr>
          <w:rFonts w:hint="eastAsia"/>
        </w:rPr>
        <w:t>3</w:t>
      </w:r>
      <w:r>
        <w:t>.4</w:t>
      </w:r>
      <w:r>
        <w:rPr>
          <w:rFonts w:hint="eastAsia"/>
        </w:rPr>
        <w:t>异常处理</w:t>
      </w:r>
      <w:bookmarkEnd w:id="6"/>
    </w:p>
    <w:p w:rsidR="00104880" w:rsidRDefault="00104880" w:rsidP="00104880">
      <w:r>
        <w:rPr>
          <w:rFonts w:hint="eastAsia"/>
        </w:rPr>
        <w:t>本软件作为考试软件，考生账号只允许登录一次如果自动或被动退出系统，监控端都会自动标记和记录异常。</w:t>
      </w:r>
      <w:r w:rsidR="000F028E">
        <w:rPr>
          <w:rFonts w:hint="eastAsia"/>
        </w:rPr>
        <w:t>点击左上【新增异常】查看异常信息。</w:t>
      </w:r>
    </w:p>
    <w:p w:rsidR="000F028E" w:rsidRPr="00104880" w:rsidRDefault="003472D9" w:rsidP="00104880">
      <w:r>
        <w:rPr>
          <w:noProof/>
        </w:rPr>
        <w:drawing>
          <wp:inline distT="0" distB="0" distL="0" distR="0">
            <wp:extent cx="5274310" cy="2810906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880" w:rsidRDefault="000F028E" w:rsidP="009159F6">
      <w:r>
        <w:rPr>
          <w:rFonts w:hint="eastAsia"/>
        </w:rPr>
        <w:t>监控员根据情况选择异常考生，点击【异常处理】取消考生异常，允许考生再次登录。</w:t>
      </w:r>
    </w:p>
    <w:p w:rsidR="000F028E" w:rsidRDefault="003472D9" w:rsidP="009159F6">
      <w:r>
        <w:rPr>
          <w:noProof/>
        </w:rPr>
        <w:lastRenderedPageBreak/>
        <w:drawing>
          <wp:inline distT="0" distB="0" distL="0" distR="0">
            <wp:extent cx="5274310" cy="2810906"/>
            <wp:effectExtent l="19050" t="0" r="254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8E" w:rsidRDefault="000F028E" w:rsidP="009159F6">
      <w:r>
        <w:rPr>
          <w:rFonts w:hint="eastAsia"/>
        </w:rPr>
        <w:t>如遇考生机器无法退出考生端，监考员可以点击左上【录入】按钮【选择】考生考号标记考生异常。</w:t>
      </w:r>
    </w:p>
    <w:p w:rsidR="000F028E" w:rsidRDefault="003472D9" w:rsidP="009159F6">
      <w:r>
        <w:rPr>
          <w:noProof/>
        </w:rPr>
        <w:drawing>
          <wp:inline distT="0" distB="0" distL="0" distR="0">
            <wp:extent cx="5274310" cy="2810906"/>
            <wp:effectExtent l="19050" t="0" r="2540" b="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8E" w:rsidRDefault="000F028E" w:rsidP="009159F6">
      <w:r>
        <w:rPr>
          <w:rFonts w:hint="eastAsia"/>
        </w:rPr>
        <w:t>异常处理完毕后，点击左上【开考管理】回到学生信息页面。</w:t>
      </w:r>
    </w:p>
    <w:p w:rsidR="000F028E" w:rsidRDefault="003472D9" w:rsidP="009159F6">
      <w:r>
        <w:rPr>
          <w:noProof/>
        </w:rPr>
        <w:lastRenderedPageBreak/>
        <w:drawing>
          <wp:inline distT="0" distB="0" distL="0" distR="0">
            <wp:extent cx="5274310" cy="2810906"/>
            <wp:effectExtent l="19050" t="0" r="2540" b="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8E" w:rsidRDefault="000F028E" w:rsidP="000F028E">
      <w:pPr>
        <w:pStyle w:val="1"/>
      </w:pPr>
      <w:bookmarkStart w:id="7" w:name="_Toc96703963"/>
      <w:r>
        <w:rPr>
          <w:rFonts w:hint="eastAsia"/>
        </w:rPr>
        <w:t>4</w:t>
      </w:r>
      <w:r>
        <w:t>.</w:t>
      </w:r>
      <w:r>
        <w:rPr>
          <w:rFonts w:hint="eastAsia"/>
        </w:rPr>
        <w:t>开始考试</w:t>
      </w:r>
      <w:bookmarkEnd w:id="7"/>
    </w:p>
    <w:p w:rsidR="000F028E" w:rsidRDefault="000F028E" w:rsidP="000F028E">
      <w:r>
        <w:rPr>
          <w:rFonts w:hint="eastAsia"/>
        </w:rPr>
        <w:t>等待考试时间正式开始，监考员点击【开始考试】下发试卷到考生端</w:t>
      </w:r>
      <w:r w:rsidR="00F315D2">
        <w:rPr>
          <w:rFonts w:hint="eastAsia"/>
        </w:rPr>
        <w:t>，本场考试时间倒计时</w:t>
      </w:r>
      <w:r>
        <w:rPr>
          <w:rFonts w:hint="eastAsia"/>
        </w:rPr>
        <w:t>，考生开始作答。开始考试后如果有考生未登录，自动标记考生异常。</w:t>
      </w:r>
    </w:p>
    <w:p w:rsidR="000F028E" w:rsidRDefault="00A22C5C" w:rsidP="000F028E">
      <w:r>
        <w:rPr>
          <w:noProof/>
        </w:rPr>
        <w:drawing>
          <wp:inline distT="0" distB="0" distL="0" distR="0">
            <wp:extent cx="5274310" cy="2810906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5D2" w:rsidRDefault="00F315D2" w:rsidP="00F315D2">
      <w:pPr>
        <w:pStyle w:val="1"/>
      </w:pPr>
      <w:bookmarkStart w:id="8" w:name="_Toc96703964"/>
      <w:r>
        <w:rPr>
          <w:rFonts w:hint="eastAsia"/>
        </w:rPr>
        <w:lastRenderedPageBreak/>
        <w:t>5</w:t>
      </w:r>
      <w:r>
        <w:t>.</w:t>
      </w:r>
      <w:r>
        <w:rPr>
          <w:rFonts w:hint="eastAsia"/>
        </w:rPr>
        <w:t>考试完毕</w:t>
      </w:r>
      <w:bookmarkEnd w:id="8"/>
    </w:p>
    <w:p w:rsidR="00F315D2" w:rsidRDefault="00F315D2" w:rsidP="00F315D2">
      <w:r>
        <w:rPr>
          <w:rFonts w:hint="eastAsia"/>
        </w:rPr>
        <w:t>考试时间结束或者监考员主动点击【考试完毕】结束本场考试，考生如未交卷系统将自动</w:t>
      </w:r>
      <w:r w:rsidR="003F2C89">
        <w:rPr>
          <w:rFonts w:hint="eastAsia"/>
        </w:rPr>
        <w:t>收集</w:t>
      </w:r>
      <w:r>
        <w:rPr>
          <w:rFonts w:hint="eastAsia"/>
        </w:rPr>
        <w:t>考生答案并结束考试。</w:t>
      </w:r>
    </w:p>
    <w:p w:rsidR="00F315D2" w:rsidRDefault="003472D9" w:rsidP="00F315D2">
      <w:r>
        <w:rPr>
          <w:noProof/>
        </w:rPr>
        <w:drawing>
          <wp:inline distT="0" distB="0" distL="0" distR="0">
            <wp:extent cx="5274310" cy="2810906"/>
            <wp:effectExtent l="19050" t="0" r="2540" b="0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5D2" w:rsidRDefault="00F315D2" w:rsidP="00F315D2">
      <w:r>
        <w:rPr>
          <w:rFonts w:hint="eastAsia"/>
        </w:rPr>
        <w:t>监考员点击【未提交学生】查看是否有答案收集失败的考生（答案收集失败只会在考生端和监考端失去网络连接的时候产生），监考员根据显示的ip去考生机器上</w:t>
      </w:r>
      <w:r w:rsidR="004B5614">
        <w:rPr>
          <w:rFonts w:hint="eastAsia"/>
        </w:rPr>
        <w:t>使用移动硬盘</w:t>
      </w:r>
      <w:r>
        <w:rPr>
          <w:rFonts w:hint="eastAsia"/>
        </w:rPr>
        <w:t>收集答案</w:t>
      </w:r>
      <w:r w:rsidR="004B5614">
        <w:rPr>
          <w:rFonts w:hint="eastAsia"/>
        </w:rPr>
        <w:t>。（考生答案信息为加密文件）</w:t>
      </w:r>
    </w:p>
    <w:p w:rsidR="004B5614" w:rsidRDefault="00A22C5C" w:rsidP="00F315D2">
      <w:r>
        <w:rPr>
          <w:noProof/>
        </w:rPr>
        <w:drawing>
          <wp:inline distT="0" distB="0" distL="0" distR="0">
            <wp:extent cx="5274310" cy="2810906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14" w:rsidRDefault="004B5614" w:rsidP="004B5614">
      <w:pPr>
        <w:pStyle w:val="1"/>
      </w:pPr>
      <w:bookmarkStart w:id="9" w:name="_Toc96703965"/>
      <w:r>
        <w:rPr>
          <w:rFonts w:hint="eastAsia"/>
        </w:rPr>
        <w:lastRenderedPageBreak/>
        <w:t>6</w:t>
      </w:r>
      <w:r>
        <w:t>.</w:t>
      </w:r>
      <w:r>
        <w:rPr>
          <w:rFonts w:hint="eastAsia"/>
        </w:rPr>
        <w:t>答案收集</w:t>
      </w:r>
      <w:bookmarkEnd w:id="9"/>
    </w:p>
    <w:p w:rsidR="00A22C5C" w:rsidRDefault="004B5614" w:rsidP="004B5614">
      <w:r>
        <w:rPr>
          <w:rFonts w:hint="eastAsia"/>
        </w:rPr>
        <w:t>监考员点击【答案收集】</w:t>
      </w:r>
      <w:r w:rsidR="00A22C5C">
        <w:rPr>
          <w:rFonts w:hint="eastAsia"/>
        </w:rPr>
        <w:t>，如果存在未提交的学生，会弹出答案提交窗口。点击【选择答案文件】，选择从考生端收集到的答案文件，再点击【提交答案】，答案将会</w:t>
      </w:r>
      <w:r>
        <w:rPr>
          <w:rFonts w:hint="eastAsia"/>
        </w:rPr>
        <w:t>导入到监考端中。</w:t>
      </w:r>
      <w:r w:rsidR="00A22C5C">
        <w:rPr>
          <w:rFonts w:hint="eastAsia"/>
        </w:rPr>
        <w:t>直到所有答案提交完毕之后，点击【结束】进入下一步。</w:t>
      </w:r>
    </w:p>
    <w:p w:rsidR="004B5614" w:rsidRDefault="00A22C5C" w:rsidP="004B5614">
      <w:r>
        <w:rPr>
          <w:rFonts w:hint="eastAsia"/>
        </w:rPr>
        <w:t>如没有未提交的考生，则会直接进入下一步</w:t>
      </w:r>
      <w:r w:rsidR="004B5614">
        <w:rPr>
          <w:rFonts w:hint="eastAsia"/>
        </w:rPr>
        <w:t>。</w:t>
      </w:r>
    </w:p>
    <w:p w:rsidR="004B5614" w:rsidRDefault="00A22C5C" w:rsidP="004B5614">
      <w:r>
        <w:rPr>
          <w:noProof/>
        </w:rPr>
        <w:drawing>
          <wp:inline distT="0" distB="0" distL="0" distR="0">
            <wp:extent cx="5274310" cy="281090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14" w:rsidRDefault="004B5614" w:rsidP="004B5614">
      <w:pPr>
        <w:pStyle w:val="1"/>
      </w:pPr>
      <w:bookmarkStart w:id="10" w:name="_Toc96703966"/>
      <w:r>
        <w:rPr>
          <w:rFonts w:hint="eastAsia"/>
        </w:rPr>
        <w:t>7</w:t>
      </w:r>
      <w:r>
        <w:t>.</w:t>
      </w:r>
      <w:r>
        <w:rPr>
          <w:rFonts w:hint="eastAsia"/>
        </w:rPr>
        <w:t>导出答案</w:t>
      </w:r>
      <w:bookmarkEnd w:id="10"/>
    </w:p>
    <w:p w:rsidR="004B5614" w:rsidRDefault="004B5614" w:rsidP="004B5614">
      <w:r>
        <w:rPr>
          <w:rFonts w:hint="eastAsia"/>
        </w:rPr>
        <w:t>监考员点击【导出答案】</w:t>
      </w:r>
      <w:r w:rsidR="00A22C5C">
        <w:rPr>
          <w:rFonts w:hint="eastAsia"/>
        </w:rPr>
        <w:t>，</w:t>
      </w:r>
      <w:r>
        <w:rPr>
          <w:rFonts w:hint="eastAsia"/>
        </w:rPr>
        <w:t>监考端发送本场考试所有的考生答卷信息至考务系统，并返回答卷收取信息。</w:t>
      </w:r>
    </w:p>
    <w:p w:rsidR="004B5614" w:rsidRDefault="00A22C5C" w:rsidP="004B5614">
      <w:r>
        <w:rPr>
          <w:noProof/>
        </w:rPr>
        <w:lastRenderedPageBreak/>
        <w:drawing>
          <wp:inline distT="0" distB="0" distL="0" distR="0">
            <wp:extent cx="5274310" cy="281090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EE" w:rsidRDefault="006958EE" w:rsidP="004B5614">
      <w:r>
        <w:rPr>
          <w:rFonts w:hint="eastAsia"/>
        </w:rPr>
        <w:t>如遇到监考端机器网络</w:t>
      </w:r>
      <w:r w:rsidR="0070573B">
        <w:rPr>
          <w:rFonts w:hint="eastAsia"/>
        </w:rPr>
        <w:t>故障导致答案导出失败，监考员使用移动硬盘收集本场考试答卷，联系上级。</w:t>
      </w:r>
    </w:p>
    <w:p w:rsidR="004B5614" w:rsidRDefault="004B5614" w:rsidP="004B5614">
      <w:pPr>
        <w:pStyle w:val="1"/>
      </w:pPr>
      <w:bookmarkStart w:id="11" w:name="_Toc96703967"/>
      <w:r>
        <w:rPr>
          <w:rFonts w:hint="eastAsia"/>
        </w:rPr>
        <w:t>8</w:t>
      </w:r>
      <w:r>
        <w:t>.</w:t>
      </w:r>
      <w:r>
        <w:rPr>
          <w:rFonts w:hint="eastAsia"/>
        </w:rPr>
        <w:t>继续下场</w:t>
      </w:r>
      <w:bookmarkEnd w:id="11"/>
    </w:p>
    <w:p w:rsidR="004B5614" w:rsidRDefault="004B5614" w:rsidP="004B5614">
      <w:r>
        <w:rPr>
          <w:rFonts w:hint="eastAsia"/>
        </w:rPr>
        <w:t>答案导出结束后，本场考试正式结束。点击【继续下场】监考端清空本场考试的所有信息，</w:t>
      </w:r>
      <w:r w:rsidR="00695DBA">
        <w:rPr>
          <w:rFonts w:hint="eastAsia"/>
        </w:rPr>
        <w:t>进行下场考试。</w:t>
      </w:r>
    </w:p>
    <w:p w:rsidR="00695DBA" w:rsidRDefault="00A22C5C" w:rsidP="004B5614">
      <w:r>
        <w:rPr>
          <w:noProof/>
        </w:rPr>
        <w:drawing>
          <wp:inline distT="0" distB="0" distL="0" distR="0">
            <wp:extent cx="5274310" cy="2810906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BA" w:rsidRDefault="00695DBA" w:rsidP="00695DBA">
      <w:pPr>
        <w:pStyle w:val="1"/>
      </w:pPr>
      <w:bookmarkStart w:id="12" w:name="_Toc96703968"/>
      <w:r>
        <w:rPr>
          <w:rFonts w:hint="eastAsia"/>
        </w:rPr>
        <w:lastRenderedPageBreak/>
        <w:t>9</w:t>
      </w:r>
      <w:r>
        <w:t>.</w:t>
      </w:r>
      <w:r>
        <w:rPr>
          <w:rFonts w:hint="eastAsia"/>
        </w:rPr>
        <w:t>容错处理</w:t>
      </w:r>
      <w:bookmarkEnd w:id="12"/>
    </w:p>
    <w:p w:rsidR="00695DBA" w:rsidRPr="00695DBA" w:rsidRDefault="00695DBA" w:rsidP="00695DBA">
      <w:r>
        <w:rPr>
          <w:rFonts w:hint="eastAsia"/>
        </w:rPr>
        <w:t>本系统为一场考试拆分成8个步骤进行，如果</w:t>
      </w:r>
      <w:r w:rsidR="00C500E6">
        <w:rPr>
          <w:rFonts w:hint="eastAsia"/>
        </w:rPr>
        <w:t>【开始考试】之前的</w:t>
      </w:r>
      <w:r>
        <w:rPr>
          <w:rFonts w:hint="eastAsia"/>
        </w:rPr>
        <w:t>操作出现问题，都可以点击左上的【重置】按钮，重置本场考试。（慎用，</w:t>
      </w:r>
      <w:r w:rsidR="002739DF">
        <w:rPr>
          <w:rFonts w:hint="eastAsia"/>
        </w:rPr>
        <w:t>重置会清除所有数据，</w:t>
      </w:r>
      <w:r>
        <w:rPr>
          <w:rFonts w:hint="eastAsia"/>
        </w:rPr>
        <w:t>一切重新开始。）</w:t>
      </w:r>
    </w:p>
    <w:p w:rsidR="00695DBA" w:rsidRDefault="00695DBA" w:rsidP="00695DBA">
      <w:pPr>
        <w:pStyle w:val="1"/>
      </w:pPr>
      <w:bookmarkStart w:id="13" w:name="_Toc96703969"/>
      <w:r>
        <w:rPr>
          <w:rFonts w:hint="eastAsia"/>
        </w:rPr>
        <w:t>1</w:t>
      </w:r>
      <w:r>
        <w:t>0.</w:t>
      </w:r>
      <w:r>
        <w:rPr>
          <w:rFonts w:hint="eastAsia"/>
        </w:rPr>
        <w:t>使用本系统出现问题的解决方案</w:t>
      </w:r>
      <w:bookmarkEnd w:id="13"/>
    </w:p>
    <w:p w:rsidR="00695DBA" w:rsidRDefault="00695DBA" w:rsidP="00695DBA">
      <w:pPr>
        <w:pStyle w:val="2"/>
      </w:pPr>
      <w:bookmarkStart w:id="14" w:name="_Toc96703970"/>
      <w:r>
        <w:rPr>
          <w:rFonts w:hint="eastAsia"/>
        </w:rPr>
        <w:t>1</w:t>
      </w:r>
      <w:r>
        <w:t>0.1.</w:t>
      </w:r>
      <w:r>
        <w:rPr>
          <w:rFonts w:hint="eastAsia"/>
        </w:rPr>
        <w:t>登录失败</w:t>
      </w:r>
      <w:bookmarkEnd w:id="14"/>
    </w:p>
    <w:p w:rsidR="00695DBA" w:rsidRDefault="00695DBA" w:rsidP="00695DBA">
      <w:pPr>
        <w:pStyle w:val="3"/>
      </w:pPr>
      <w:bookmarkStart w:id="15" w:name="_Toc96703971"/>
      <w:r>
        <w:rPr>
          <w:rFonts w:hint="eastAsia"/>
        </w:rPr>
        <w:t>1</w:t>
      </w:r>
      <w:r>
        <w:t xml:space="preserve">0.1.1 </w:t>
      </w:r>
      <w:r>
        <w:rPr>
          <w:rFonts w:hint="eastAsia"/>
        </w:rPr>
        <w:t>服务启动失败</w:t>
      </w:r>
      <w:bookmarkEnd w:id="15"/>
    </w:p>
    <w:p w:rsidR="00695DBA" w:rsidRPr="00695DBA" w:rsidRDefault="00695DBA" w:rsidP="00695DBA">
      <w:r>
        <w:rPr>
          <w:rFonts w:hint="eastAsia"/>
        </w:rPr>
        <w:t>出现下面这种情况表示监考端服务启动失败</w:t>
      </w:r>
    </w:p>
    <w:p w:rsidR="00695DBA" w:rsidRDefault="00695DBA" w:rsidP="00695DBA">
      <w:r>
        <w:rPr>
          <w:noProof/>
        </w:rPr>
        <w:drawing>
          <wp:inline distT="0" distB="0" distL="0" distR="0">
            <wp:extent cx="3123809" cy="1704762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DBA" w:rsidRDefault="00695DBA" w:rsidP="00695DBA">
      <w:pPr>
        <w:rPr>
          <w:rFonts w:hint="eastAsia"/>
        </w:rPr>
      </w:pPr>
      <w:r>
        <w:rPr>
          <w:rFonts w:hint="eastAsia"/>
        </w:rPr>
        <w:t>解决方法：点击右上角【</w:t>
      </w:r>
      <w:r w:rsidR="00C500E6">
        <w:rPr>
          <w:rFonts w:hint="eastAsia"/>
          <w:noProof/>
        </w:rPr>
        <w:t>管理本地服务</w:t>
      </w:r>
      <w:r>
        <w:rPr>
          <w:rFonts w:hint="eastAsia"/>
        </w:rPr>
        <w:t>】</w:t>
      </w:r>
      <w:r w:rsidR="00C500E6">
        <w:rPr>
          <w:rFonts w:hint="eastAsia"/>
        </w:rPr>
        <w:t>，</w:t>
      </w:r>
      <w:r w:rsidR="006958EE">
        <w:rPr>
          <w:rFonts w:hint="eastAsia"/>
        </w:rPr>
        <w:t>点击【检查并启动服务】重新启动监考端服务。</w:t>
      </w:r>
    </w:p>
    <w:p w:rsidR="006958EE" w:rsidRPr="00695DBA" w:rsidRDefault="00C500E6" w:rsidP="00695DBA">
      <w:r>
        <w:rPr>
          <w:noProof/>
        </w:rPr>
        <w:lastRenderedPageBreak/>
        <w:drawing>
          <wp:inline distT="0" distB="0" distL="0" distR="0">
            <wp:extent cx="5274310" cy="3573715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BA" w:rsidRDefault="006958EE" w:rsidP="006958EE">
      <w:pPr>
        <w:pStyle w:val="3"/>
      </w:pPr>
      <w:bookmarkStart w:id="16" w:name="_Toc96703972"/>
      <w:r>
        <w:rPr>
          <w:rFonts w:hint="eastAsia"/>
        </w:rPr>
        <w:t>1</w:t>
      </w:r>
      <w:r>
        <w:t>0.1.2</w:t>
      </w:r>
      <w:r>
        <w:rPr>
          <w:rFonts w:hint="eastAsia"/>
        </w:rPr>
        <w:t>远程访问失败</w:t>
      </w:r>
      <w:bookmarkEnd w:id="16"/>
    </w:p>
    <w:p w:rsidR="006958EE" w:rsidRPr="006958EE" w:rsidRDefault="006958EE" w:rsidP="006958EE">
      <w:r>
        <w:rPr>
          <w:rFonts w:hint="eastAsia"/>
        </w:rPr>
        <w:t>出现下面这种情况表示监考端服务远程连接考务服务失败。</w:t>
      </w:r>
    </w:p>
    <w:p w:rsidR="006958EE" w:rsidRDefault="006958EE" w:rsidP="006958EE">
      <w:r>
        <w:rPr>
          <w:noProof/>
        </w:rPr>
        <w:drawing>
          <wp:inline distT="0" distB="0" distL="0" distR="0">
            <wp:extent cx="2504762" cy="170476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8EE" w:rsidRDefault="006958EE" w:rsidP="006958EE">
      <w:r>
        <w:rPr>
          <w:rFonts w:hint="eastAsia"/>
        </w:rPr>
        <w:t>解决方法：1</w:t>
      </w:r>
      <w:r>
        <w:t>.</w:t>
      </w:r>
      <w:r>
        <w:rPr>
          <w:rFonts w:hint="eastAsia"/>
        </w:rPr>
        <w:t>确保监考端计算机连接因特网。</w:t>
      </w:r>
    </w:p>
    <w:p w:rsidR="006958EE" w:rsidRPr="006958EE" w:rsidRDefault="006958EE" w:rsidP="006958EE">
      <w:r>
        <w:t xml:space="preserve">          2.</w:t>
      </w:r>
      <w:r>
        <w:rPr>
          <w:rFonts w:hint="eastAsia"/>
        </w:rPr>
        <w:t>监考机器确认联网的情况下，</w:t>
      </w:r>
      <w:r w:rsidR="00C500E6">
        <w:rPr>
          <w:rFonts w:hint="eastAsia"/>
        </w:rPr>
        <w:t>请联系技术员处理。</w:t>
      </w:r>
    </w:p>
    <w:sectPr w:rsidR="006958EE" w:rsidRPr="006958EE" w:rsidSect="0003458E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285" w:rsidRDefault="00784285" w:rsidP="00AE4F54">
      <w:r>
        <w:separator/>
      </w:r>
    </w:p>
  </w:endnote>
  <w:endnote w:type="continuationSeparator" w:id="0">
    <w:p w:rsidR="00784285" w:rsidRDefault="00784285" w:rsidP="00AE4F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786320"/>
      <w:docPartObj>
        <w:docPartGallery w:val="Page Numbers (Bottom of Page)"/>
        <w:docPartUnique/>
      </w:docPartObj>
    </w:sdtPr>
    <w:sdtContent>
      <w:p w:rsidR="008F1BA1" w:rsidRDefault="00FA5ECD">
        <w:pPr>
          <w:pStyle w:val="a4"/>
          <w:jc w:val="center"/>
        </w:pPr>
        <w:r>
          <w:fldChar w:fldCharType="begin"/>
        </w:r>
        <w:r w:rsidR="008F1BA1">
          <w:instrText>PAGE   \* MERGEFORMAT</w:instrText>
        </w:r>
        <w:r>
          <w:fldChar w:fldCharType="separate"/>
        </w:r>
        <w:r w:rsidR="00C500E6" w:rsidRPr="00C500E6">
          <w:rPr>
            <w:noProof/>
            <w:lang w:val="zh-CN"/>
          </w:rPr>
          <w:t>13</w:t>
        </w:r>
        <w:r>
          <w:fldChar w:fldCharType="end"/>
        </w:r>
      </w:p>
    </w:sdtContent>
  </w:sdt>
  <w:p w:rsidR="00A46212" w:rsidRDefault="00A4621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285" w:rsidRDefault="00784285" w:rsidP="00AE4F54">
      <w:r>
        <w:separator/>
      </w:r>
    </w:p>
  </w:footnote>
  <w:footnote w:type="continuationSeparator" w:id="0">
    <w:p w:rsidR="00784285" w:rsidRDefault="00784285" w:rsidP="00AE4F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65FAB"/>
    <w:multiLevelType w:val="hybridMultilevel"/>
    <w:tmpl w:val="05504E34"/>
    <w:lvl w:ilvl="0" w:tplc="7D88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480F"/>
    <w:rsid w:val="0003458E"/>
    <w:rsid w:val="00042B4C"/>
    <w:rsid w:val="000E1D41"/>
    <w:rsid w:val="000F028E"/>
    <w:rsid w:val="00104880"/>
    <w:rsid w:val="00211035"/>
    <w:rsid w:val="0021418D"/>
    <w:rsid w:val="002739DF"/>
    <w:rsid w:val="003472D9"/>
    <w:rsid w:val="003D6F79"/>
    <w:rsid w:val="003F2C89"/>
    <w:rsid w:val="00423145"/>
    <w:rsid w:val="004B5614"/>
    <w:rsid w:val="004D0FED"/>
    <w:rsid w:val="00501126"/>
    <w:rsid w:val="0052683F"/>
    <w:rsid w:val="00686B2C"/>
    <w:rsid w:val="006958EE"/>
    <w:rsid w:val="00695DBA"/>
    <w:rsid w:val="006F671B"/>
    <w:rsid w:val="007010BE"/>
    <w:rsid w:val="0070573B"/>
    <w:rsid w:val="00784285"/>
    <w:rsid w:val="008D2B70"/>
    <w:rsid w:val="008F1BA1"/>
    <w:rsid w:val="009159F6"/>
    <w:rsid w:val="00A22C5C"/>
    <w:rsid w:val="00A46212"/>
    <w:rsid w:val="00A707F2"/>
    <w:rsid w:val="00AB3458"/>
    <w:rsid w:val="00AE4F54"/>
    <w:rsid w:val="00C500E6"/>
    <w:rsid w:val="00D46493"/>
    <w:rsid w:val="00E3480F"/>
    <w:rsid w:val="00EF0C1B"/>
    <w:rsid w:val="00F315D2"/>
    <w:rsid w:val="00FA5ECD"/>
    <w:rsid w:val="00FF7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58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86B2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159F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95DB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E4F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E4F5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E4F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E4F54"/>
    <w:rPr>
      <w:sz w:val="18"/>
      <w:szCs w:val="18"/>
    </w:rPr>
  </w:style>
  <w:style w:type="paragraph" w:styleId="a5">
    <w:name w:val="List Paragraph"/>
    <w:basedOn w:val="a"/>
    <w:uiPriority w:val="34"/>
    <w:qFormat/>
    <w:rsid w:val="00686B2C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686B2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159F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95DBA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A4621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46212"/>
  </w:style>
  <w:style w:type="paragraph" w:styleId="20">
    <w:name w:val="toc 2"/>
    <w:basedOn w:val="a"/>
    <w:next w:val="a"/>
    <w:autoRedefine/>
    <w:uiPriority w:val="39"/>
    <w:unhideWhenUsed/>
    <w:rsid w:val="00A46212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A46212"/>
    <w:pPr>
      <w:ind w:leftChars="400" w:left="840"/>
    </w:pPr>
  </w:style>
  <w:style w:type="character" w:styleId="a6">
    <w:name w:val="Hyperlink"/>
    <w:basedOn w:val="a0"/>
    <w:uiPriority w:val="99"/>
    <w:unhideWhenUsed/>
    <w:rsid w:val="00A46212"/>
    <w:rPr>
      <w:color w:val="0563C1" w:themeColor="hyperlink"/>
      <w:u w:val="single"/>
    </w:rPr>
  </w:style>
  <w:style w:type="paragraph" w:styleId="a7">
    <w:name w:val="Document Map"/>
    <w:basedOn w:val="a"/>
    <w:link w:val="Char1"/>
    <w:uiPriority w:val="99"/>
    <w:semiHidden/>
    <w:unhideWhenUsed/>
    <w:rsid w:val="00211035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7"/>
    <w:uiPriority w:val="99"/>
    <w:semiHidden/>
    <w:rsid w:val="00211035"/>
    <w:rPr>
      <w:rFonts w:ascii="宋体" w:eastAsia="宋体"/>
      <w:sz w:val="18"/>
      <w:szCs w:val="18"/>
    </w:rPr>
  </w:style>
  <w:style w:type="paragraph" w:styleId="a8">
    <w:name w:val="Balloon Text"/>
    <w:basedOn w:val="a"/>
    <w:link w:val="Char2"/>
    <w:uiPriority w:val="99"/>
    <w:semiHidden/>
    <w:unhideWhenUsed/>
    <w:rsid w:val="00211035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2110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036AD-E55C-40F2-B1ED-4EE312C69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13</Pages>
  <Words>375</Words>
  <Characters>2143</Characters>
  <Application>Microsoft Office Word</Application>
  <DocSecurity>0</DocSecurity>
  <Lines>17</Lines>
  <Paragraphs>5</Paragraphs>
  <ScaleCrop>false</ScaleCrop>
  <Company/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443475237@qq.com</dc:creator>
  <cp:keywords/>
  <dc:description/>
  <cp:lastModifiedBy>Administrator</cp:lastModifiedBy>
  <cp:revision>15</cp:revision>
  <dcterms:created xsi:type="dcterms:W3CDTF">2022-02-24T10:32:00Z</dcterms:created>
  <dcterms:modified xsi:type="dcterms:W3CDTF">2022-05-09T07:29:00Z</dcterms:modified>
</cp:coreProperties>
</file>