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（学生）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hint="eastAsia" w:ascii="宋体" w:hAnsi="宋体" w:cs="Times New Roman"/>
          <w:sz w:val="30"/>
          <w:szCs w:val="30"/>
        </w:rPr>
        <w:t>重庆泛语科技有限公司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</w:pPr>
      <w:bookmarkStart w:id="0" w:name="_Toc523325235"/>
      <w:bookmarkStart w:id="1" w:name="_Toc13223"/>
      <w:bookmarkStart w:id="2" w:name="_Toc13085764"/>
      <w:r>
        <w:t>2.1</w:t>
      </w:r>
      <w:r>
        <w:rPr>
          <w:rFonts w:hint="eastAsia"/>
        </w:rPr>
        <w:t>学生</w:t>
      </w:r>
      <w:r>
        <w:t>登录和</w:t>
      </w:r>
      <w:bookmarkEnd w:id="0"/>
      <w:r>
        <w:rPr>
          <w:rFonts w:hint="eastAsia"/>
        </w:rPr>
        <w:t>用户</w:t>
      </w:r>
      <w:r>
        <w:t>设置</w:t>
      </w:r>
      <w:bookmarkEnd w:id="1"/>
      <w:bookmarkEnd w:id="2"/>
    </w:p>
    <w:p>
      <w:pPr>
        <w:pStyle w:val="4"/>
        <w:spacing w:before="156" w:after="156"/>
      </w:pPr>
      <w:bookmarkStart w:id="3" w:name="_Toc523325236"/>
      <w:bookmarkStart w:id="4" w:name="_Toc13085765"/>
      <w:bookmarkStart w:id="5" w:name="_Toc10322"/>
      <w:bookmarkStart w:id="6" w:name="_Toc523325239"/>
      <w:bookmarkStart w:id="7" w:name="_Toc29385"/>
      <w:bookmarkStart w:id="8" w:name="_Toc13085768"/>
      <w:r>
        <w:t>2.1.1登录系统</w:t>
      </w:r>
      <w:bookmarkEnd w:id="3"/>
      <w:bookmarkEnd w:id="4"/>
      <w:bookmarkEnd w:id="5"/>
    </w:p>
    <w:p>
      <w:pPr>
        <w:spacing w:line="276" w:lineRule="auto"/>
        <w:ind w:left="840" w:leftChars="200" w:hanging="420" w:hangingChars="2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color w:val="303030"/>
        </w:rPr>
        <w:t>:</w:t>
      </w:r>
      <w:r>
        <w:rPr>
          <w:b/>
          <w:bCs/>
        </w:rPr>
        <w:t xml:space="preserve"> </w:t>
      </w:r>
      <w:r>
        <w:rPr>
          <w:rFonts w:ascii="宋体" w:hAnsi="宋体" w:eastAsia="宋体" w:cs="宋体"/>
          <w:b/>
          <w:bCs/>
          <w:sz w:val="24"/>
          <w:szCs w:val="24"/>
        </w:rPr>
        <w:t>vgms.fanyu.com</w:t>
      </w:r>
    </w:p>
    <w:p>
      <w:pPr>
        <w:spacing w:line="276" w:lineRule="auto"/>
        <w:ind w:left="902" w:leftChars="200" w:hanging="482" w:hangingChars="200"/>
        <w:rPr>
          <w:rFonts w:hint="eastAsia" w:eastAsia="宋体"/>
          <w:color w:val="303030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院校名称：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岭南师范学院继续教育学院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】</w:t>
      </w:r>
    </w:p>
    <w:p>
      <w:pPr>
        <w:spacing w:line="276" w:lineRule="auto"/>
        <w:ind w:firstLine="420" w:firstLineChars="200"/>
        <w:rPr>
          <w:rFonts w:hint="eastAsia" w:eastAsiaTheme="minorEastAsia"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步：登录方式（账号</w:t>
      </w:r>
      <w:r>
        <w:rPr>
          <w:color w:val="303030"/>
        </w:rPr>
        <w:t>：</w:t>
      </w:r>
      <w:r>
        <w:rPr>
          <w:rFonts w:hint="eastAsia"/>
          <w:color w:val="303030"/>
        </w:rPr>
        <w:t>学号，初始密码：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L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nsf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123456#</w:t>
      </w:r>
      <w:r>
        <w:rPr>
          <w:rFonts w:hint="eastAsia"/>
          <w:color w:val="303030"/>
        </w:rPr>
        <w:t>）</w:t>
      </w:r>
      <w:r>
        <w:rPr>
          <w:rFonts w:hint="eastAsia"/>
          <w:color w:val="303030"/>
          <w:lang w:eastAsia="zh-CN"/>
        </w:rPr>
        <w:t>【</w:t>
      </w:r>
      <w:r>
        <w:rPr>
          <w:rFonts w:hint="eastAsia"/>
          <w:color w:val="303030"/>
          <w:highlight w:val="yellow"/>
          <w:lang w:val="en-US" w:eastAsia="zh-CN"/>
        </w:rPr>
        <w:t>建议统一更改为：Qxjy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123456#</w:t>
      </w:r>
      <w:r>
        <w:rPr>
          <w:rFonts w:hint="eastAsia"/>
          <w:color w:val="303030"/>
          <w:lang w:val="en-US" w:eastAsia="zh-CN"/>
        </w:rPr>
        <w:t>，如更改其他密码，必须登记好</w:t>
      </w:r>
      <w:r>
        <w:rPr>
          <w:rFonts w:hint="eastAsia"/>
          <w:color w:val="303030"/>
          <w:lang w:eastAsia="zh-CN"/>
        </w:rPr>
        <w:t>】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3</w:t>
      </w:r>
      <w:r>
        <w:rPr>
          <w:rFonts w:hint="eastAsia"/>
          <w:color w:val="303030"/>
        </w:rPr>
        <w:t>步：</w:t>
      </w:r>
      <w:r>
        <w:rPr>
          <w:rFonts w:hint="eastAsia"/>
          <w:b/>
          <w:bCs/>
          <w:color w:val="303030"/>
          <w:sz w:val="24"/>
          <w:szCs w:val="24"/>
          <w:highlight w:val="yellow"/>
          <w:lang w:val="en-US" w:eastAsia="zh-CN"/>
        </w:rPr>
        <w:t>学校选择：岭南师范学院继续教育学院</w:t>
      </w:r>
      <w:r>
        <w:rPr>
          <w:rFonts w:hint="eastAsia"/>
          <w:color w:val="303030"/>
          <w:lang w:val="en-US" w:eastAsia="zh-CN"/>
        </w:rPr>
        <w:t>，</w:t>
      </w:r>
      <w:r>
        <w:rPr>
          <w:rFonts w:hint="eastAsia"/>
          <w:color w:val="303030"/>
        </w:rPr>
        <w:t>输入账号密码，登录系统。</w:t>
      </w:r>
    </w:p>
    <w:p>
      <w:pPr>
        <w:spacing w:line="276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675" cy="2040255"/>
            <wp:effectExtent l="0" t="0" r="508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r>
        <w:t>2.1.2</w:t>
      </w:r>
      <w:r>
        <w:rPr>
          <w:rFonts w:hint="eastAsia"/>
          <w:lang w:eastAsia="zh-Hans"/>
        </w:rPr>
        <w:t>安全中心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</w:t>
      </w:r>
      <w:r>
        <w:rPr>
          <w:rFonts w:hint="eastAsia"/>
          <w:color w:val="303030"/>
          <w:lang w:eastAsia="zh-Hans"/>
        </w:rPr>
        <w:t>邮箱</w:t>
      </w:r>
      <w:r>
        <w:rPr>
          <w:rFonts w:hint="eastAsia"/>
          <w:color w:val="303030"/>
        </w:rPr>
        <w:t>”——输入</w:t>
      </w:r>
      <w:r>
        <w:rPr>
          <w:rFonts w:hint="eastAsia"/>
          <w:color w:val="303030"/>
          <w:lang w:eastAsia="zh-Hans"/>
        </w:rPr>
        <w:t>邮箱地址以及验证码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  <w:lang w:eastAsia="zh-Hans"/>
        </w:rPr>
        <w:t>确认绑定</w:t>
      </w:r>
      <w:r>
        <w:rPr>
          <w:rFonts w:hint="eastAsia"/>
          <w:color w:val="303030"/>
        </w:rPr>
        <w:t>即可绑定</w:t>
      </w:r>
      <w:r>
        <w:rPr>
          <w:rFonts w:hint="eastAsia"/>
          <w:color w:val="303030"/>
          <w:lang w:eastAsia="zh-Hans"/>
        </w:rPr>
        <w:t>邮箱</w:t>
      </w:r>
      <w:r>
        <w:rPr>
          <w:color w:val="303030"/>
          <w:lang w:eastAsia="zh-Hans"/>
        </w:rPr>
        <w:t>。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eastAsia="zh-Hans"/>
        </w:rPr>
        <w:t>绑定后忘记密码即可通过邮箱自行找回</w:t>
      </w:r>
      <w:r>
        <w:rPr>
          <w:color w:val="303030"/>
          <w:lang w:eastAsia="zh-Hans"/>
        </w:rPr>
        <w:t>（</w:t>
      </w:r>
      <w:r>
        <w:rPr>
          <w:rFonts w:hint="eastAsia"/>
          <w:color w:val="303030"/>
          <w:lang w:eastAsia="zh-Hans"/>
        </w:rPr>
        <w:t>建议绑定</w:t>
      </w:r>
      <w:r>
        <w:rPr>
          <w:color w:val="303030"/>
          <w:lang w:eastAsia="zh-Hans"/>
        </w:rPr>
        <w:t>），</w:t>
      </w:r>
      <w:r>
        <w:rPr>
          <w:rFonts w:hint="eastAsia"/>
          <w:color w:val="303030"/>
          <w:lang w:eastAsia="zh-Hans"/>
        </w:rPr>
        <w:t>未绑定邮箱忘记密码则需要联系学院管理员</w:t>
      </w:r>
      <w:r>
        <w:rPr>
          <w:color w:val="303030"/>
          <w:lang w:eastAsia="zh-Hans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51450" cy="2589530"/>
            <wp:effectExtent l="0" t="0" r="635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忘记密码可通过绑定的安全邮箱在首页处找回密码</w:t>
      </w:r>
    </w:p>
    <w:p>
      <w:pPr>
        <w:spacing w:line="276" w:lineRule="auto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0500" cy="1732915"/>
            <wp:effectExtent l="0" t="0" r="8255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bookmarkEnd w:id="7"/>
    <w:bookmarkEnd w:id="8"/>
    <w:p>
      <w:pPr>
        <w:pStyle w:val="3"/>
        <w:rPr>
          <w:rFonts w:hint="eastAsia"/>
          <w:lang w:eastAsia="zh-CN"/>
        </w:rPr>
      </w:pPr>
      <w: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过程管理</w:t>
      </w:r>
    </w:p>
    <w:p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1</w:t>
      </w:r>
      <w:r>
        <w:rPr>
          <w:rFonts w:hint="eastAsia"/>
          <w:color w:val="FF0000"/>
          <w:lang w:eastAsia="zh-CN"/>
        </w:rPr>
        <w:t>提交</w:t>
      </w:r>
      <w:r>
        <w:rPr>
          <w:rFonts w:hint="eastAsia"/>
          <w:color w:val="FF0000"/>
          <w:lang w:val="en-US" w:eastAsia="zh-CN"/>
        </w:rPr>
        <w:t>定稿检测（使用已分配的检测次数进行查重检测）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过程管理</w:t>
      </w:r>
      <w:r>
        <w:rPr>
          <w:rFonts w:hint="eastAsia" w:asciiTheme="minorEastAsia" w:hAnsiTheme="minorEastAsia"/>
          <w:b/>
          <w:bCs/>
          <w:color w:val="303030"/>
        </w:rPr>
        <w:t>”——选择“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定稿</w:t>
      </w:r>
      <w:r>
        <w:rPr>
          <w:rFonts w:hint="eastAsia" w:asciiTheme="minorEastAsia" w:hAnsiTheme="minorEastAsia"/>
          <w:b/>
          <w:bCs/>
          <w:color w:val="303030"/>
        </w:rPr>
        <w:t>”——选择“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编辑定稿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在弹窗中上传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定稿</w:t>
      </w:r>
      <w:r>
        <w:rPr>
          <w:rFonts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66690" cy="2100580"/>
            <wp:effectExtent l="0" t="0" r="1270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点击“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暂存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62880" cy="2580005"/>
            <wp:effectExtent l="0" t="0" r="508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3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点击编辑定稿页面的“提交检测</w:t>
      </w:r>
      <w:r>
        <w:rPr>
          <w:rFonts w:hint="eastAsia" w:asciiTheme="minorEastAsia" w:hAnsiTheme="minorEastAsia"/>
          <w:b/>
          <w:bCs/>
          <w:color w:val="FF000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功能，即可使用系统内分配的检测次数进行检测</w:t>
      </w:r>
      <w:r>
        <w:rPr>
          <w:rFonts w:asciiTheme="minorEastAsia" w:hAnsiTheme="minorEastAsia"/>
          <w:b/>
          <w:bCs/>
          <w:color w:val="FF0000"/>
          <w:lang w:eastAsia="zh-Hans"/>
        </w:rPr>
        <w:t>。</w:t>
      </w:r>
      <w:r>
        <w:rPr>
          <w:rFonts w:asciiTheme="minorEastAsia" w:hAnsiTheme="minorEastAsia"/>
          <w:b/>
          <w:bCs/>
          <w:color w:val="FF0000"/>
          <w:lang w:eastAsia="zh-Hans"/>
        </w:rPr>
        <w:br w:type="textWrapping"/>
      </w:r>
      <w:r>
        <w:drawing>
          <wp:inline distT="0" distB="0" distL="114300" distR="114300">
            <wp:extent cx="5266690" cy="2032635"/>
            <wp:effectExtent l="0" t="0" r="1270" b="76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4</w:t>
      </w:r>
      <w:r>
        <w:rPr>
          <w:rFonts w:hint="eastAsia" w:asciiTheme="minorEastAsia" w:hAnsiTheme="minorEastAsia"/>
          <w:color w:val="303030"/>
        </w:rPr>
        <w:t>步</w:t>
      </w:r>
      <w:r>
        <w:rPr>
          <w:rFonts w:hint="eastAsia" w:asciiTheme="minorEastAsia" w:hAnsiTheme="minorEastAsia"/>
          <w:b/>
          <w:bCs/>
          <w:color w:val="303030"/>
        </w:rPr>
        <w:t>：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检测完成后，</w:t>
      </w:r>
      <w:r>
        <w:rPr>
          <w:rFonts w:hint="eastAsia" w:asciiTheme="minorEastAsia" w:hAnsiTheme="minorEastAsia"/>
          <w:b/>
          <w:bCs/>
          <w:color w:val="303030"/>
        </w:rPr>
        <w:t>点击页面“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在弹窗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右小角点击确定，即可完成论文提交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66690" cy="2388235"/>
            <wp:effectExtent l="0" t="0" r="1270" b="825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pStyle w:val="4"/>
        <w:spacing w:before="156" w:after="156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  <w:lang w:eastAsia="zh-CN"/>
        </w:rPr>
        <w:t>提交</w:t>
      </w:r>
      <w:r>
        <w:rPr>
          <w:rFonts w:hint="eastAsia"/>
          <w:color w:val="FF0000"/>
          <w:lang w:val="en-US" w:eastAsia="zh-CN"/>
        </w:rPr>
        <w:t>定稿检测（自费查重检测）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/>
        <w:ind w:firstLine="422" w:firstLineChars="200"/>
        <w:textAlignment w:val="auto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系统内已分配检测次数，优先使用系统内分配的检测次数进行查重检测，系统内剩余检测次数见如下截图</w:t>
      </w:r>
      <w:r>
        <w:rPr>
          <w:rFonts w:asciiTheme="minorEastAsia" w:hAnsiTheme="minorEastAsia"/>
          <w:b/>
          <w:bCs/>
          <w:color w:val="303030"/>
        </w:rPr>
        <w:t>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/>
        <w:textAlignment w:val="auto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66690" cy="1680845"/>
            <wp:effectExtent l="0" t="0" r="1270" b="317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系统内分配的检测次数消耗完毕之后，可以使用</w:t>
      </w:r>
      <w:r>
        <w:rPr>
          <w:rFonts w:hint="eastAsia" w:asciiTheme="minorEastAsia" w:hAnsiTheme="minorEastAsia"/>
          <w:b/>
          <w:bCs/>
          <w:color w:val="FF0000"/>
        </w:rPr>
        <w:t>“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个人论文检测</w:t>
      </w:r>
      <w:r>
        <w:rPr>
          <w:rFonts w:hint="eastAsia" w:asciiTheme="minorEastAsia" w:hAnsiTheme="minorEastAsia"/>
          <w:b/>
          <w:bCs/>
          <w:color w:val="FF0000"/>
        </w:rPr>
        <w:t>”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进行付费检测。</w:t>
      </w:r>
    </w:p>
    <w:p>
      <w:pPr>
        <w:spacing w:line="276" w:lineRule="auto"/>
        <w:rPr>
          <w:rFonts w:hint="default" w:asciiTheme="minorEastAsia" w:hAnsiTheme="minorEastAsia"/>
          <w:b/>
          <w:bCs/>
          <w:color w:val="FF0000"/>
          <w:lang w:val="en-GB" w:eastAsia="zh-CN"/>
        </w:rPr>
      </w:pPr>
      <w:r>
        <w:drawing>
          <wp:inline distT="0" distB="0" distL="114300" distR="114300">
            <wp:extent cx="5274310" cy="2314575"/>
            <wp:effectExtent l="0" t="0" r="4445" b="635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操作步骤如下：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过程管理</w:t>
      </w:r>
      <w:r>
        <w:rPr>
          <w:rFonts w:hint="eastAsia" w:asciiTheme="minorEastAsia" w:hAnsiTheme="minorEastAsia"/>
          <w:b/>
          <w:bCs/>
          <w:color w:val="303030"/>
        </w:rPr>
        <w:t>”——选择“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定稿</w:t>
      </w:r>
      <w:r>
        <w:rPr>
          <w:rFonts w:hint="eastAsia" w:asciiTheme="minorEastAsia" w:hAnsiTheme="minorEastAsia"/>
          <w:b/>
          <w:bCs/>
          <w:color w:val="303030"/>
        </w:rPr>
        <w:t>”——选择“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编辑定稿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在弹窗中上传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定稿</w:t>
      </w:r>
      <w:r>
        <w:rPr>
          <w:rFonts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66690" cy="2100580"/>
            <wp:effectExtent l="0" t="0" r="1270" b="444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点击“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暂存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62880" cy="2312035"/>
            <wp:effectExtent l="0" t="0" r="5080" b="889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3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点击编辑定稿页面的“个人提交检测功能</w:t>
      </w:r>
      <w:r>
        <w:rPr>
          <w:rFonts w:hint="eastAsia" w:asciiTheme="minorEastAsia" w:hAnsiTheme="minorEastAsia"/>
          <w:b/>
          <w:bCs/>
          <w:color w:val="FF000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功能，跳转付费即可。</w:t>
      </w:r>
      <w:r>
        <w:rPr>
          <w:rFonts w:asciiTheme="minorEastAsia" w:hAnsiTheme="minorEastAsia"/>
          <w:b/>
          <w:bCs/>
          <w:color w:val="FF0000"/>
          <w:lang w:eastAsia="zh-Hans"/>
        </w:rPr>
        <w:br w:type="textWrapping"/>
      </w:r>
      <w:r>
        <w:drawing>
          <wp:inline distT="0" distB="0" distL="114300" distR="114300">
            <wp:extent cx="5266690" cy="2007870"/>
            <wp:effectExtent l="0" t="0" r="1270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4</w:t>
      </w:r>
      <w:bookmarkStart w:id="9" w:name="_GoBack"/>
      <w:bookmarkEnd w:id="9"/>
      <w:r>
        <w:rPr>
          <w:rFonts w:hint="eastAsia" w:asciiTheme="minorEastAsia" w:hAnsiTheme="minorEastAsia"/>
          <w:color w:val="303030"/>
        </w:rPr>
        <w:t>步</w:t>
      </w:r>
      <w:r>
        <w:rPr>
          <w:rFonts w:hint="eastAsia" w:asciiTheme="minorEastAsia" w:hAnsiTheme="minorEastAsia"/>
          <w:b/>
          <w:bCs/>
          <w:color w:val="303030"/>
        </w:rPr>
        <w:t>：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检测完成后，</w:t>
      </w:r>
      <w:r>
        <w:rPr>
          <w:rFonts w:hint="eastAsia" w:asciiTheme="minorEastAsia" w:hAnsiTheme="minorEastAsia"/>
          <w:b/>
          <w:bCs/>
          <w:color w:val="303030"/>
        </w:rPr>
        <w:t>点击页面“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在弹窗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右小角点击确定，即可完成论文提交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66690" cy="2388235"/>
            <wp:effectExtent l="0" t="0" r="1270" b="825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3.1、上传稿件后，需要先暂存稿件，再选择使用系统检测次数进行检测还是付费自检两种方式。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3.2、提交检测之后，不能再更改或者替换稿件，更换稿件之后需要重新检测，请在提交检测之前充分修改稿件，确认无误后再提交检测。</w:t>
      </w: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查重报告下载流程【查重率低于30%】</w:t>
      </w:r>
    </w:p>
    <w:p>
      <w:pPr>
        <w:spacing w:line="276" w:lineRule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第一步：检测后，点击【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6F9FB"/>
        </w:rPr>
        <w:t>论文检测结果</w:t>
      </w:r>
      <w:r>
        <w:rPr>
          <w:rFonts w:hint="eastAsia"/>
          <w:b/>
          <w:bCs/>
          <w:sz w:val="32"/>
          <w:szCs w:val="32"/>
          <w:lang w:val="en-US" w:eastAsia="zh-CN"/>
        </w:rPr>
        <w:t>】</w:t>
      </w:r>
    </w:p>
    <w:p>
      <w:pPr>
        <w:spacing w:line="276" w:lineRule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1624330"/>
            <wp:effectExtent l="0" t="0" r="5715" b="13970"/>
            <wp:docPr id="2" name="图片 2" descr="168908461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90846160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第二步：点击【下载报告】</w:t>
      </w:r>
    </w:p>
    <w:p>
      <w:pPr>
        <w:spacing w:line="276" w:lineRule="auto"/>
        <w:rPr>
          <w:rFonts w:hint="default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419225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wnAOg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m+mlGimUPHL92+X&#10;H78uP78SnEGgxvo54nYWkaF9a1q0zXDucRh5t6VT8QtGBH7Ie77KK9pAeLw0m85mY7g4fMMG+Nnj&#10;det8eCeMItHIqUP9kqzstPWhCx1CYjZtNrWUqYZSkwYk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8JwDo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C72C64"/>
    <w:multiLevelType w:val="singleLevel"/>
    <w:tmpl w:val="2CC72C64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jNmI3MWExZWYzZTJkY2U3MGJmNjAxZWJjZDFjY2MifQ=="/>
  </w:docVars>
  <w:rsids>
    <w:rsidRoot w:val="001110DB"/>
    <w:rsid w:val="00000917"/>
    <w:rsid w:val="0000196F"/>
    <w:rsid w:val="00002443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11FA"/>
    <w:rsid w:val="000520CE"/>
    <w:rsid w:val="000530C9"/>
    <w:rsid w:val="00053AAB"/>
    <w:rsid w:val="00056F3D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1F1E"/>
    <w:rsid w:val="00093A51"/>
    <w:rsid w:val="00094AEC"/>
    <w:rsid w:val="000A038D"/>
    <w:rsid w:val="000A2920"/>
    <w:rsid w:val="000A2B4A"/>
    <w:rsid w:val="000A4C4E"/>
    <w:rsid w:val="000A5967"/>
    <w:rsid w:val="000B1158"/>
    <w:rsid w:val="000B1B31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386F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B7B"/>
    <w:rsid w:val="000F2F12"/>
    <w:rsid w:val="000F4BC9"/>
    <w:rsid w:val="000F54FD"/>
    <w:rsid w:val="000F5984"/>
    <w:rsid w:val="000F5AB7"/>
    <w:rsid w:val="000F6286"/>
    <w:rsid w:val="000F70B3"/>
    <w:rsid w:val="000F751A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57F56"/>
    <w:rsid w:val="001604CB"/>
    <w:rsid w:val="0016448A"/>
    <w:rsid w:val="00165F53"/>
    <w:rsid w:val="00171439"/>
    <w:rsid w:val="00174CEE"/>
    <w:rsid w:val="0017541F"/>
    <w:rsid w:val="00175D5F"/>
    <w:rsid w:val="001764E7"/>
    <w:rsid w:val="00176566"/>
    <w:rsid w:val="0017784A"/>
    <w:rsid w:val="00180BC2"/>
    <w:rsid w:val="00190BEF"/>
    <w:rsid w:val="0019610C"/>
    <w:rsid w:val="00196155"/>
    <w:rsid w:val="00196879"/>
    <w:rsid w:val="001A0F79"/>
    <w:rsid w:val="001A31B2"/>
    <w:rsid w:val="001A61BE"/>
    <w:rsid w:val="001A7A49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911"/>
    <w:rsid w:val="001C6EF6"/>
    <w:rsid w:val="001C7892"/>
    <w:rsid w:val="001D16D2"/>
    <w:rsid w:val="001D1E74"/>
    <w:rsid w:val="001D433D"/>
    <w:rsid w:val="001D67D6"/>
    <w:rsid w:val="001D69CC"/>
    <w:rsid w:val="001E7DEE"/>
    <w:rsid w:val="001F25E2"/>
    <w:rsid w:val="001F585A"/>
    <w:rsid w:val="001F64B2"/>
    <w:rsid w:val="001F68F9"/>
    <w:rsid w:val="001F7343"/>
    <w:rsid w:val="002005DF"/>
    <w:rsid w:val="00200A65"/>
    <w:rsid w:val="00201455"/>
    <w:rsid w:val="00205FB7"/>
    <w:rsid w:val="002068BB"/>
    <w:rsid w:val="00210518"/>
    <w:rsid w:val="0021199A"/>
    <w:rsid w:val="00211F5D"/>
    <w:rsid w:val="00212AB0"/>
    <w:rsid w:val="00214110"/>
    <w:rsid w:val="00214380"/>
    <w:rsid w:val="0021613D"/>
    <w:rsid w:val="00216188"/>
    <w:rsid w:val="002202F8"/>
    <w:rsid w:val="0022124E"/>
    <w:rsid w:val="00225DD4"/>
    <w:rsid w:val="00231476"/>
    <w:rsid w:val="00232D22"/>
    <w:rsid w:val="00235026"/>
    <w:rsid w:val="00237924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2913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4AE8"/>
    <w:rsid w:val="00297CDD"/>
    <w:rsid w:val="002A554A"/>
    <w:rsid w:val="002A5580"/>
    <w:rsid w:val="002B02A7"/>
    <w:rsid w:val="002B1B4E"/>
    <w:rsid w:val="002B24BC"/>
    <w:rsid w:val="002B25FC"/>
    <w:rsid w:val="002B539D"/>
    <w:rsid w:val="002B6239"/>
    <w:rsid w:val="002B635C"/>
    <w:rsid w:val="002C068A"/>
    <w:rsid w:val="002C0BEB"/>
    <w:rsid w:val="002D5BA9"/>
    <w:rsid w:val="002D6C04"/>
    <w:rsid w:val="002D73FF"/>
    <w:rsid w:val="002E7401"/>
    <w:rsid w:val="002F054F"/>
    <w:rsid w:val="002F1AAD"/>
    <w:rsid w:val="002F2FC0"/>
    <w:rsid w:val="002F34BE"/>
    <w:rsid w:val="002F3AA6"/>
    <w:rsid w:val="002F4A58"/>
    <w:rsid w:val="002F6173"/>
    <w:rsid w:val="00300B22"/>
    <w:rsid w:val="00303EF9"/>
    <w:rsid w:val="00305406"/>
    <w:rsid w:val="0030555A"/>
    <w:rsid w:val="00305F20"/>
    <w:rsid w:val="00307CF6"/>
    <w:rsid w:val="00307D36"/>
    <w:rsid w:val="0031410F"/>
    <w:rsid w:val="003146D9"/>
    <w:rsid w:val="0031745D"/>
    <w:rsid w:val="003176EB"/>
    <w:rsid w:val="00320EC5"/>
    <w:rsid w:val="00323B1E"/>
    <w:rsid w:val="0032471A"/>
    <w:rsid w:val="003258EB"/>
    <w:rsid w:val="00325ECA"/>
    <w:rsid w:val="0032637C"/>
    <w:rsid w:val="0033031A"/>
    <w:rsid w:val="003410A4"/>
    <w:rsid w:val="003412BD"/>
    <w:rsid w:val="00342C82"/>
    <w:rsid w:val="00344835"/>
    <w:rsid w:val="0034528A"/>
    <w:rsid w:val="00345D54"/>
    <w:rsid w:val="00347C27"/>
    <w:rsid w:val="00351035"/>
    <w:rsid w:val="00352CCA"/>
    <w:rsid w:val="00352D0B"/>
    <w:rsid w:val="0035359F"/>
    <w:rsid w:val="00355196"/>
    <w:rsid w:val="00355724"/>
    <w:rsid w:val="00357E69"/>
    <w:rsid w:val="00361EAB"/>
    <w:rsid w:val="00363415"/>
    <w:rsid w:val="00364FF2"/>
    <w:rsid w:val="00366B97"/>
    <w:rsid w:val="003672C0"/>
    <w:rsid w:val="00367967"/>
    <w:rsid w:val="00372441"/>
    <w:rsid w:val="003826F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2011"/>
    <w:rsid w:val="003B26FF"/>
    <w:rsid w:val="003B372F"/>
    <w:rsid w:val="003C07A7"/>
    <w:rsid w:val="003C4AF7"/>
    <w:rsid w:val="003C4BD2"/>
    <w:rsid w:val="003C75DE"/>
    <w:rsid w:val="003C7662"/>
    <w:rsid w:val="003C7820"/>
    <w:rsid w:val="003D07B8"/>
    <w:rsid w:val="003D366D"/>
    <w:rsid w:val="003D37DD"/>
    <w:rsid w:val="003D4D14"/>
    <w:rsid w:val="003D70C8"/>
    <w:rsid w:val="003E13AC"/>
    <w:rsid w:val="003E22CB"/>
    <w:rsid w:val="003E3D57"/>
    <w:rsid w:val="003F1033"/>
    <w:rsid w:val="003F1A0C"/>
    <w:rsid w:val="003F2117"/>
    <w:rsid w:val="003F2622"/>
    <w:rsid w:val="003F34AD"/>
    <w:rsid w:val="003F3B9B"/>
    <w:rsid w:val="003F7771"/>
    <w:rsid w:val="00402B48"/>
    <w:rsid w:val="00404E34"/>
    <w:rsid w:val="00406423"/>
    <w:rsid w:val="00411820"/>
    <w:rsid w:val="004121A5"/>
    <w:rsid w:val="004158AC"/>
    <w:rsid w:val="0041662F"/>
    <w:rsid w:val="00420FFB"/>
    <w:rsid w:val="00420FFD"/>
    <w:rsid w:val="00424D44"/>
    <w:rsid w:val="00425BA3"/>
    <w:rsid w:val="0042617E"/>
    <w:rsid w:val="004276A2"/>
    <w:rsid w:val="00430300"/>
    <w:rsid w:val="00434A82"/>
    <w:rsid w:val="00435276"/>
    <w:rsid w:val="0043612B"/>
    <w:rsid w:val="00436D92"/>
    <w:rsid w:val="00436F1B"/>
    <w:rsid w:val="00437E2F"/>
    <w:rsid w:val="0044101C"/>
    <w:rsid w:val="00443F50"/>
    <w:rsid w:val="00447909"/>
    <w:rsid w:val="00447BA2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3884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A6E0F"/>
    <w:rsid w:val="004B0670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5E6C"/>
    <w:rsid w:val="004C6267"/>
    <w:rsid w:val="004C7A88"/>
    <w:rsid w:val="004D2D0E"/>
    <w:rsid w:val="004D3B8F"/>
    <w:rsid w:val="004D3C95"/>
    <w:rsid w:val="004D4184"/>
    <w:rsid w:val="004E0B33"/>
    <w:rsid w:val="004E272F"/>
    <w:rsid w:val="004E45EB"/>
    <w:rsid w:val="004E7DF0"/>
    <w:rsid w:val="004F1DA2"/>
    <w:rsid w:val="004F215C"/>
    <w:rsid w:val="004F2923"/>
    <w:rsid w:val="004F3B46"/>
    <w:rsid w:val="004F610D"/>
    <w:rsid w:val="0050019E"/>
    <w:rsid w:val="005039E6"/>
    <w:rsid w:val="0050680E"/>
    <w:rsid w:val="005102B0"/>
    <w:rsid w:val="00510B14"/>
    <w:rsid w:val="00510EA9"/>
    <w:rsid w:val="00511090"/>
    <w:rsid w:val="00512B35"/>
    <w:rsid w:val="00513DB6"/>
    <w:rsid w:val="005141A0"/>
    <w:rsid w:val="00516A14"/>
    <w:rsid w:val="00517853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764"/>
    <w:rsid w:val="00553EF0"/>
    <w:rsid w:val="005550DC"/>
    <w:rsid w:val="00555533"/>
    <w:rsid w:val="0055637E"/>
    <w:rsid w:val="005563DB"/>
    <w:rsid w:val="00557568"/>
    <w:rsid w:val="00560343"/>
    <w:rsid w:val="00564F04"/>
    <w:rsid w:val="00570E4D"/>
    <w:rsid w:val="00572DEC"/>
    <w:rsid w:val="0057307C"/>
    <w:rsid w:val="00573598"/>
    <w:rsid w:val="00574788"/>
    <w:rsid w:val="00574F51"/>
    <w:rsid w:val="00577AC2"/>
    <w:rsid w:val="00584316"/>
    <w:rsid w:val="00584C29"/>
    <w:rsid w:val="0058746A"/>
    <w:rsid w:val="00592ECC"/>
    <w:rsid w:val="005946FE"/>
    <w:rsid w:val="005949A2"/>
    <w:rsid w:val="00596004"/>
    <w:rsid w:val="00597133"/>
    <w:rsid w:val="00597421"/>
    <w:rsid w:val="00597CFD"/>
    <w:rsid w:val="005A094C"/>
    <w:rsid w:val="005A2D4F"/>
    <w:rsid w:val="005A3E98"/>
    <w:rsid w:val="005A7DF0"/>
    <w:rsid w:val="005B1CD1"/>
    <w:rsid w:val="005B3311"/>
    <w:rsid w:val="005B78F6"/>
    <w:rsid w:val="005C0003"/>
    <w:rsid w:val="005C41B0"/>
    <w:rsid w:val="005C5979"/>
    <w:rsid w:val="005C7DF3"/>
    <w:rsid w:val="005D5C02"/>
    <w:rsid w:val="005D6FB2"/>
    <w:rsid w:val="005E0501"/>
    <w:rsid w:val="005E232D"/>
    <w:rsid w:val="005E244F"/>
    <w:rsid w:val="005F05B1"/>
    <w:rsid w:val="005F1AFD"/>
    <w:rsid w:val="005F1D28"/>
    <w:rsid w:val="005F3774"/>
    <w:rsid w:val="005F5C10"/>
    <w:rsid w:val="005F6893"/>
    <w:rsid w:val="006005CA"/>
    <w:rsid w:val="00603197"/>
    <w:rsid w:val="00604D4D"/>
    <w:rsid w:val="006065F1"/>
    <w:rsid w:val="0060757B"/>
    <w:rsid w:val="0060793B"/>
    <w:rsid w:val="00610074"/>
    <w:rsid w:val="006116EE"/>
    <w:rsid w:val="00614B93"/>
    <w:rsid w:val="00617DD6"/>
    <w:rsid w:val="00620974"/>
    <w:rsid w:val="006245EF"/>
    <w:rsid w:val="00625A3E"/>
    <w:rsid w:val="0063261D"/>
    <w:rsid w:val="00634F1D"/>
    <w:rsid w:val="006376A5"/>
    <w:rsid w:val="00640402"/>
    <w:rsid w:val="00641488"/>
    <w:rsid w:val="00642262"/>
    <w:rsid w:val="00642899"/>
    <w:rsid w:val="00642CC3"/>
    <w:rsid w:val="00644E0C"/>
    <w:rsid w:val="0064590A"/>
    <w:rsid w:val="00651E0A"/>
    <w:rsid w:val="00652B11"/>
    <w:rsid w:val="00657C41"/>
    <w:rsid w:val="00664B34"/>
    <w:rsid w:val="00665E74"/>
    <w:rsid w:val="0066717F"/>
    <w:rsid w:val="0067013C"/>
    <w:rsid w:val="00673716"/>
    <w:rsid w:val="006763AB"/>
    <w:rsid w:val="00676D2B"/>
    <w:rsid w:val="00680094"/>
    <w:rsid w:val="0068080D"/>
    <w:rsid w:val="00680E3A"/>
    <w:rsid w:val="00681A7B"/>
    <w:rsid w:val="006846D5"/>
    <w:rsid w:val="006849C0"/>
    <w:rsid w:val="00684E2D"/>
    <w:rsid w:val="00690CCA"/>
    <w:rsid w:val="006911BB"/>
    <w:rsid w:val="006917F3"/>
    <w:rsid w:val="0069217D"/>
    <w:rsid w:val="006932B8"/>
    <w:rsid w:val="00693338"/>
    <w:rsid w:val="00695A7E"/>
    <w:rsid w:val="006A2027"/>
    <w:rsid w:val="006A65CA"/>
    <w:rsid w:val="006A734E"/>
    <w:rsid w:val="006B055E"/>
    <w:rsid w:val="006B074F"/>
    <w:rsid w:val="006B13CE"/>
    <w:rsid w:val="006B14FE"/>
    <w:rsid w:val="006B220C"/>
    <w:rsid w:val="006B2313"/>
    <w:rsid w:val="006B3983"/>
    <w:rsid w:val="006B512F"/>
    <w:rsid w:val="006C10DC"/>
    <w:rsid w:val="006C1267"/>
    <w:rsid w:val="006C1A83"/>
    <w:rsid w:val="006C2035"/>
    <w:rsid w:val="006C2494"/>
    <w:rsid w:val="006C5266"/>
    <w:rsid w:val="006C6BF9"/>
    <w:rsid w:val="006C7E9C"/>
    <w:rsid w:val="006D1439"/>
    <w:rsid w:val="006D277C"/>
    <w:rsid w:val="006D354C"/>
    <w:rsid w:val="006E0155"/>
    <w:rsid w:val="006E061A"/>
    <w:rsid w:val="006E3020"/>
    <w:rsid w:val="006E6525"/>
    <w:rsid w:val="006E6B29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2720"/>
    <w:rsid w:val="0071322E"/>
    <w:rsid w:val="007140E1"/>
    <w:rsid w:val="00720C5D"/>
    <w:rsid w:val="00722846"/>
    <w:rsid w:val="00723665"/>
    <w:rsid w:val="00726D3C"/>
    <w:rsid w:val="007270A7"/>
    <w:rsid w:val="007274AE"/>
    <w:rsid w:val="00730C31"/>
    <w:rsid w:val="00732C9B"/>
    <w:rsid w:val="0073368B"/>
    <w:rsid w:val="00736F36"/>
    <w:rsid w:val="00737D82"/>
    <w:rsid w:val="0074147D"/>
    <w:rsid w:val="0074173D"/>
    <w:rsid w:val="007428BD"/>
    <w:rsid w:val="00742E68"/>
    <w:rsid w:val="00751ECF"/>
    <w:rsid w:val="00752048"/>
    <w:rsid w:val="00752A87"/>
    <w:rsid w:val="00755FF0"/>
    <w:rsid w:val="00756AF0"/>
    <w:rsid w:val="00757BD3"/>
    <w:rsid w:val="0076214D"/>
    <w:rsid w:val="00762D5B"/>
    <w:rsid w:val="007650CE"/>
    <w:rsid w:val="0076531D"/>
    <w:rsid w:val="0077014D"/>
    <w:rsid w:val="00775BCB"/>
    <w:rsid w:val="00776D3A"/>
    <w:rsid w:val="00776F4B"/>
    <w:rsid w:val="007771C2"/>
    <w:rsid w:val="00777214"/>
    <w:rsid w:val="00780591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0F04"/>
    <w:rsid w:val="007A132D"/>
    <w:rsid w:val="007A23AC"/>
    <w:rsid w:val="007A2EA5"/>
    <w:rsid w:val="007A7EAB"/>
    <w:rsid w:val="007B2A53"/>
    <w:rsid w:val="007B390E"/>
    <w:rsid w:val="007C24D9"/>
    <w:rsid w:val="007C269A"/>
    <w:rsid w:val="007C50D7"/>
    <w:rsid w:val="007C59F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155"/>
    <w:rsid w:val="007E7580"/>
    <w:rsid w:val="007F3948"/>
    <w:rsid w:val="007F45DE"/>
    <w:rsid w:val="007F4FDE"/>
    <w:rsid w:val="007F7959"/>
    <w:rsid w:val="008017BB"/>
    <w:rsid w:val="00801BFD"/>
    <w:rsid w:val="00802F42"/>
    <w:rsid w:val="00802F5C"/>
    <w:rsid w:val="00815372"/>
    <w:rsid w:val="00815AC4"/>
    <w:rsid w:val="00815BF5"/>
    <w:rsid w:val="00816405"/>
    <w:rsid w:val="008171AD"/>
    <w:rsid w:val="00817210"/>
    <w:rsid w:val="00817EEA"/>
    <w:rsid w:val="0082036D"/>
    <w:rsid w:val="00820D4E"/>
    <w:rsid w:val="00821CE0"/>
    <w:rsid w:val="00825116"/>
    <w:rsid w:val="00825873"/>
    <w:rsid w:val="0083197C"/>
    <w:rsid w:val="00831D9B"/>
    <w:rsid w:val="00834B3C"/>
    <w:rsid w:val="0083583A"/>
    <w:rsid w:val="00837D8C"/>
    <w:rsid w:val="0084081A"/>
    <w:rsid w:val="00840CD1"/>
    <w:rsid w:val="00840FB6"/>
    <w:rsid w:val="0084595D"/>
    <w:rsid w:val="00850588"/>
    <w:rsid w:val="0085088D"/>
    <w:rsid w:val="0085099D"/>
    <w:rsid w:val="008514AF"/>
    <w:rsid w:val="00851C6A"/>
    <w:rsid w:val="00851CC2"/>
    <w:rsid w:val="008546B5"/>
    <w:rsid w:val="00854A22"/>
    <w:rsid w:val="008557A6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B2D5B"/>
    <w:rsid w:val="008C172C"/>
    <w:rsid w:val="008C1880"/>
    <w:rsid w:val="008C2635"/>
    <w:rsid w:val="008C2EE4"/>
    <w:rsid w:val="008C6180"/>
    <w:rsid w:val="008C71E6"/>
    <w:rsid w:val="008D3166"/>
    <w:rsid w:val="008D3772"/>
    <w:rsid w:val="008D6ECF"/>
    <w:rsid w:val="008D7C1D"/>
    <w:rsid w:val="008E1436"/>
    <w:rsid w:val="008E31BE"/>
    <w:rsid w:val="008E46CB"/>
    <w:rsid w:val="008E519F"/>
    <w:rsid w:val="008E56C5"/>
    <w:rsid w:val="008E75DE"/>
    <w:rsid w:val="008F0EB3"/>
    <w:rsid w:val="008F2AF2"/>
    <w:rsid w:val="008F35DF"/>
    <w:rsid w:val="008F3B06"/>
    <w:rsid w:val="008F44B0"/>
    <w:rsid w:val="008F59B0"/>
    <w:rsid w:val="008F62AC"/>
    <w:rsid w:val="009000D1"/>
    <w:rsid w:val="009002D9"/>
    <w:rsid w:val="00903D91"/>
    <w:rsid w:val="00912346"/>
    <w:rsid w:val="009150B2"/>
    <w:rsid w:val="00916C6A"/>
    <w:rsid w:val="0092049C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DEE"/>
    <w:rsid w:val="00947514"/>
    <w:rsid w:val="00947E86"/>
    <w:rsid w:val="00952A52"/>
    <w:rsid w:val="00953307"/>
    <w:rsid w:val="00953A0A"/>
    <w:rsid w:val="00954193"/>
    <w:rsid w:val="0095545E"/>
    <w:rsid w:val="00955CE8"/>
    <w:rsid w:val="00956AA1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291A"/>
    <w:rsid w:val="009960AF"/>
    <w:rsid w:val="009966AC"/>
    <w:rsid w:val="009A23DE"/>
    <w:rsid w:val="009A4861"/>
    <w:rsid w:val="009A48DE"/>
    <w:rsid w:val="009A4DB0"/>
    <w:rsid w:val="009A710D"/>
    <w:rsid w:val="009A7B53"/>
    <w:rsid w:val="009B52B9"/>
    <w:rsid w:val="009B61A4"/>
    <w:rsid w:val="009C57C2"/>
    <w:rsid w:val="009C5DD7"/>
    <w:rsid w:val="009C6F39"/>
    <w:rsid w:val="009D517F"/>
    <w:rsid w:val="009D5A55"/>
    <w:rsid w:val="009D5C17"/>
    <w:rsid w:val="009E08DF"/>
    <w:rsid w:val="009E1671"/>
    <w:rsid w:val="009E1B9C"/>
    <w:rsid w:val="009E47AA"/>
    <w:rsid w:val="009E6DAC"/>
    <w:rsid w:val="009F0D4E"/>
    <w:rsid w:val="009F1A28"/>
    <w:rsid w:val="009F5453"/>
    <w:rsid w:val="00A0361E"/>
    <w:rsid w:val="00A0683C"/>
    <w:rsid w:val="00A10FD2"/>
    <w:rsid w:val="00A11AE5"/>
    <w:rsid w:val="00A1283B"/>
    <w:rsid w:val="00A1344D"/>
    <w:rsid w:val="00A17CF4"/>
    <w:rsid w:val="00A2140B"/>
    <w:rsid w:val="00A23859"/>
    <w:rsid w:val="00A2398B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47292"/>
    <w:rsid w:val="00A50126"/>
    <w:rsid w:val="00A51614"/>
    <w:rsid w:val="00A52E31"/>
    <w:rsid w:val="00A52FEC"/>
    <w:rsid w:val="00A53C6D"/>
    <w:rsid w:val="00A56B1C"/>
    <w:rsid w:val="00A574C3"/>
    <w:rsid w:val="00A57B3C"/>
    <w:rsid w:val="00A601C4"/>
    <w:rsid w:val="00A61E77"/>
    <w:rsid w:val="00A65AB7"/>
    <w:rsid w:val="00A753D6"/>
    <w:rsid w:val="00A772B2"/>
    <w:rsid w:val="00A77F67"/>
    <w:rsid w:val="00A81C05"/>
    <w:rsid w:val="00A841FC"/>
    <w:rsid w:val="00A863BD"/>
    <w:rsid w:val="00A87581"/>
    <w:rsid w:val="00A8798C"/>
    <w:rsid w:val="00A92363"/>
    <w:rsid w:val="00AA0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D6"/>
    <w:rsid w:val="00AB4BF5"/>
    <w:rsid w:val="00AB5FE1"/>
    <w:rsid w:val="00AB685A"/>
    <w:rsid w:val="00AB7D4A"/>
    <w:rsid w:val="00AC13E6"/>
    <w:rsid w:val="00AC22C2"/>
    <w:rsid w:val="00AC4115"/>
    <w:rsid w:val="00AC5513"/>
    <w:rsid w:val="00AC5F52"/>
    <w:rsid w:val="00AC6646"/>
    <w:rsid w:val="00AD0FB5"/>
    <w:rsid w:val="00AD1236"/>
    <w:rsid w:val="00AD2597"/>
    <w:rsid w:val="00AD27A7"/>
    <w:rsid w:val="00AD291A"/>
    <w:rsid w:val="00AD358C"/>
    <w:rsid w:val="00AD3E1C"/>
    <w:rsid w:val="00AD4954"/>
    <w:rsid w:val="00AD5145"/>
    <w:rsid w:val="00AD5301"/>
    <w:rsid w:val="00AD5D26"/>
    <w:rsid w:val="00AE0AD7"/>
    <w:rsid w:val="00AE2D93"/>
    <w:rsid w:val="00AE3242"/>
    <w:rsid w:val="00AE7541"/>
    <w:rsid w:val="00AE7544"/>
    <w:rsid w:val="00AE7F84"/>
    <w:rsid w:val="00AF0173"/>
    <w:rsid w:val="00AF07A9"/>
    <w:rsid w:val="00AF2A4E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5A7E"/>
    <w:rsid w:val="00B16C49"/>
    <w:rsid w:val="00B174A0"/>
    <w:rsid w:val="00B17DCB"/>
    <w:rsid w:val="00B22867"/>
    <w:rsid w:val="00B24622"/>
    <w:rsid w:val="00B25092"/>
    <w:rsid w:val="00B32C7D"/>
    <w:rsid w:val="00B331A1"/>
    <w:rsid w:val="00B33D4A"/>
    <w:rsid w:val="00B3422D"/>
    <w:rsid w:val="00B34B58"/>
    <w:rsid w:val="00B422B7"/>
    <w:rsid w:val="00B43928"/>
    <w:rsid w:val="00B452B4"/>
    <w:rsid w:val="00B45F87"/>
    <w:rsid w:val="00B47A7C"/>
    <w:rsid w:val="00B5156F"/>
    <w:rsid w:val="00B52AFF"/>
    <w:rsid w:val="00B54B24"/>
    <w:rsid w:val="00B5533A"/>
    <w:rsid w:val="00B5656A"/>
    <w:rsid w:val="00B566A7"/>
    <w:rsid w:val="00B56D45"/>
    <w:rsid w:val="00B573E1"/>
    <w:rsid w:val="00B61E7A"/>
    <w:rsid w:val="00B62917"/>
    <w:rsid w:val="00B65B08"/>
    <w:rsid w:val="00B67AB5"/>
    <w:rsid w:val="00B67E01"/>
    <w:rsid w:val="00B72E9E"/>
    <w:rsid w:val="00B740AD"/>
    <w:rsid w:val="00B74504"/>
    <w:rsid w:val="00B8204B"/>
    <w:rsid w:val="00B82463"/>
    <w:rsid w:val="00B82B53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0A44"/>
    <w:rsid w:val="00BA273F"/>
    <w:rsid w:val="00BA3193"/>
    <w:rsid w:val="00BA368E"/>
    <w:rsid w:val="00BA6F4B"/>
    <w:rsid w:val="00BB0A01"/>
    <w:rsid w:val="00BB0BF4"/>
    <w:rsid w:val="00BB1009"/>
    <w:rsid w:val="00BB12CB"/>
    <w:rsid w:val="00BB58A1"/>
    <w:rsid w:val="00BC27C4"/>
    <w:rsid w:val="00BC27DC"/>
    <w:rsid w:val="00BC50B5"/>
    <w:rsid w:val="00BC5955"/>
    <w:rsid w:val="00BC6E6C"/>
    <w:rsid w:val="00BC707F"/>
    <w:rsid w:val="00BD4EBA"/>
    <w:rsid w:val="00BE0C4D"/>
    <w:rsid w:val="00BE144E"/>
    <w:rsid w:val="00BE23B1"/>
    <w:rsid w:val="00BE4D78"/>
    <w:rsid w:val="00BE4F75"/>
    <w:rsid w:val="00BE5ACF"/>
    <w:rsid w:val="00BF06AD"/>
    <w:rsid w:val="00BF2877"/>
    <w:rsid w:val="00BF2B35"/>
    <w:rsid w:val="00BF5772"/>
    <w:rsid w:val="00C01E79"/>
    <w:rsid w:val="00C053A8"/>
    <w:rsid w:val="00C05773"/>
    <w:rsid w:val="00C11D19"/>
    <w:rsid w:val="00C17B40"/>
    <w:rsid w:val="00C20B43"/>
    <w:rsid w:val="00C21433"/>
    <w:rsid w:val="00C236A7"/>
    <w:rsid w:val="00C23BF7"/>
    <w:rsid w:val="00C23C49"/>
    <w:rsid w:val="00C25173"/>
    <w:rsid w:val="00C25AB8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555CF"/>
    <w:rsid w:val="00C573D1"/>
    <w:rsid w:val="00C60435"/>
    <w:rsid w:val="00C60F6C"/>
    <w:rsid w:val="00C615A3"/>
    <w:rsid w:val="00C656CC"/>
    <w:rsid w:val="00C66040"/>
    <w:rsid w:val="00C66E85"/>
    <w:rsid w:val="00C709BD"/>
    <w:rsid w:val="00C7348A"/>
    <w:rsid w:val="00C77B14"/>
    <w:rsid w:val="00C80170"/>
    <w:rsid w:val="00C80293"/>
    <w:rsid w:val="00C81736"/>
    <w:rsid w:val="00C845BA"/>
    <w:rsid w:val="00C8471C"/>
    <w:rsid w:val="00C8489E"/>
    <w:rsid w:val="00C858E6"/>
    <w:rsid w:val="00C87B20"/>
    <w:rsid w:val="00C90D1E"/>
    <w:rsid w:val="00C93D19"/>
    <w:rsid w:val="00C95383"/>
    <w:rsid w:val="00C96874"/>
    <w:rsid w:val="00C973B5"/>
    <w:rsid w:val="00CA0AEF"/>
    <w:rsid w:val="00CA12F7"/>
    <w:rsid w:val="00CA177B"/>
    <w:rsid w:val="00CA4260"/>
    <w:rsid w:val="00CA79E2"/>
    <w:rsid w:val="00CB00BE"/>
    <w:rsid w:val="00CB0523"/>
    <w:rsid w:val="00CB2998"/>
    <w:rsid w:val="00CB69EC"/>
    <w:rsid w:val="00CC0FCF"/>
    <w:rsid w:val="00CC1AA7"/>
    <w:rsid w:val="00CC22F5"/>
    <w:rsid w:val="00CC2BC5"/>
    <w:rsid w:val="00CC5152"/>
    <w:rsid w:val="00CC65E8"/>
    <w:rsid w:val="00CC6668"/>
    <w:rsid w:val="00CC7042"/>
    <w:rsid w:val="00CD02FD"/>
    <w:rsid w:val="00CD30D2"/>
    <w:rsid w:val="00CD7672"/>
    <w:rsid w:val="00CE3086"/>
    <w:rsid w:val="00CE71E3"/>
    <w:rsid w:val="00CE7995"/>
    <w:rsid w:val="00CF00F7"/>
    <w:rsid w:val="00CF0AF6"/>
    <w:rsid w:val="00CF28C9"/>
    <w:rsid w:val="00CF2EB7"/>
    <w:rsid w:val="00CF39B3"/>
    <w:rsid w:val="00CF6900"/>
    <w:rsid w:val="00CF7311"/>
    <w:rsid w:val="00CF78F8"/>
    <w:rsid w:val="00D011B2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26A58"/>
    <w:rsid w:val="00D32E1E"/>
    <w:rsid w:val="00D3334D"/>
    <w:rsid w:val="00D33D8B"/>
    <w:rsid w:val="00D35C86"/>
    <w:rsid w:val="00D3765D"/>
    <w:rsid w:val="00D4307C"/>
    <w:rsid w:val="00D43DD0"/>
    <w:rsid w:val="00D4799D"/>
    <w:rsid w:val="00D523F6"/>
    <w:rsid w:val="00D52DE2"/>
    <w:rsid w:val="00D5348E"/>
    <w:rsid w:val="00D54735"/>
    <w:rsid w:val="00D60944"/>
    <w:rsid w:val="00D61867"/>
    <w:rsid w:val="00D62A08"/>
    <w:rsid w:val="00D63657"/>
    <w:rsid w:val="00D711EC"/>
    <w:rsid w:val="00D71635"/>
    <w:rsid w:val="00D7187D"/>
    <w:rsid w:val="00D752C2"/>
    <w:rsid w:val="00D77A15"/>
    <w:rsid w:val="00D77D1C"/>
    <w:rsid w:val="00D86A7C"/>
    <w:rsid w:val="00D87E45"/>
    <w:rsid w:val="00D90D54"/>
    <w:rsid w:val="00D93846"/>
    <w:rsid w:val="00D957CD"/>
    <w:rsid w:val="00DA14CB"/>
    <w:rsid w:val="00DA2805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C1A38"/>
    <w:rsid w:val="00DD5D5F"/>
    <w:rsid w:val="00DE0C6A"/>
    <w:rsid w:val="00DE1288"/>
    <w:rsid w:val="00DE34EA"/>
    <w:rsid w:val="00DE3620"/>
    <w:rsid w:val="00DE3B3A"/>
    <w:rsid w:val="00DE5944"/>
    <w:rsid w:val="00DF025F"/>
    <w:rsid w:val="00DF055E"/>
    <w:rsid w:val="00DF442A"/>
    <w:rsid w:val="00DF4E83"/>
    <w:rsid w:val="00E00C86"/>
    <w:rsid w:val="00E032CF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5DA1"/>
    <w:rsid w:val="00E16590"/>
    <w:rsid w:val="00E172FC"/>
    <w:rsid w:val="00E17FB9"/>
    <w:rsid w:val="00E217FA"/>
    <w:rsid w:val="00E22C73"/>
    <w:rsid w:val="00E22E95"/>
    <w:rsid w:val="00E23E41"/>
    <w:rsid w:val="00E27ACA"/>
    <w:rsid w:val="00E27B46"/>
    <w:rsid w:val="00E30449"/>
    <w:rsid w:val="00E32513"/>
    <w:rsid w:val="00E3346F"/>
    <w:rsid w:val="00E362B5"/>
    <w:rsid w:val="00E37069"/>
    <w:rsid w:val="00E42DD9"/>
    <w:rsid w:val="00E47665"/>
    <w:rsid w:val="00E503FC"/>
    <w:rsid w:val="00E50881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66A50"/>
    <w:rsid w:val="00E70888"/>
    <w:rsid w:val="00E7090E"/>
    <w:rsid w:val="00E741ED"/>
    <w:rsid w:val="00E75617"/>
    <w:rsid w:val="00E76C26"/>
    <w:rsid w:val="00E77968"/>
    <w:rsid w:val="00E83415"/>
    <w:rsid w:val="00E87AA0"/>
    <w:rsid w:val="00E93334"/>
    <w:rsid w:val="00EA0EEB"/>
    <w:rsid w:val="00EA4177"/>
    <w:rsid w:val="00EA41C9"/>
    <w:rsid w:val="00EA4350"/>
    <w:rsid w:val="00EA588E"/>
    <w:rsid w:val="00EA5D8F"/>
    <w:rsid w:val="00EA67AD"/>
    <w:rsid w:val="00EB190F"/>
    <w:rsid w:val="00EB2535"/>
    <w:rsid w:val="00EB42D1"/>
    <w:rsid w:val="00EB4CA4"/>
    <w:rsid w:val="00EB6D83"/>
    <w:rsid w:val="00EB7810"/>
    <w:rsid w:val="00EC03A9"/>
    <w:rsid w:val="00EC0F1D"/>
    <w:rsid w:val="00EC1A4D"/>
    <w:rsid w:val="00EC2D9C"/>
    <w:rsid w:val="00EC51F0"/>
    <w:rsid w:val="00EC5EB7"/>
    <w:rsid w:val="00ED039B"/>
    <w:rsid w:val="00ED1DA1"/>
    <w:rsid w:val="00ED52BD"/>
    <w:rsid w:val="00ED5DC9"/>
    <w:rsid w:val="00EE10A5"/>
    <w:rsid w:val="00EE3928"/>
    <w:rsid w:val="00EE3CC4"/>
    <w:rsid w:val="00EE3E47"/>
    <w:rsid w:val="00EE4C5C"/>
    <w:rsid w:val="00EE52C0"/>
    <w:rsid w:val="00EE6416"/>
    <w:rsid w:val="00EF11E1"/>
    <w:rsid w:val="00EF1B6A"/>
    <w:rsid w:val="00EF38BD"/>
    <w:rsid w:val="00EF3A99"/>
    <w:rsid w:val="00EF3F08"/>
    <w:rsid w:val="00EF44B9"/>
    <w:rsid w:val="00EF639C"/>
    <w:rsid w:val="00EF6F9E"/>
    <w:rsid w:val="00F027FE"/>
    <w:rsid w:val="00F04424"/>
    <w:rsid w:val="00F053D4"/>
    <w:rsid w:val="00F0571C"/>
    <w:rsid w:val="00F102E1"/>
    <w:rsid w:val="00F12032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2521"/>
    <w:rsid w:val="00F54EEC"/>
    <w:rsid w:val="00F5585C"/>
    <w:rsid w:val="00F561E7"/>
    <w:rsid w:val="00F56ECF"/>
    <w:rsid w:val="00F56EDD"/>
    <w:rsid w:val="00F56FAC"/>
    <w:rsid w:val="00F57A80"/>
    <w:rsid w:val="00F57A8B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182F"/>
    <w:rsid w:val="00F845DF"/>
    <w:rsid w:val="00F84F30"/>
    <w:rsid w:val="00F8513C"/>
    <w:rsid w:val="00F8671B"/>
    <w:rsid w:val="00F87B4F"/>
    <w:rsid w:val="00F9035D"/>
    <w:rsid w:val="00F9078B"/>
    <w:rsid w:val="00F93784"/>
    <w:rsid w:val="00F95BF9"/>
    <w:rsid w:val="00F9700F"/>
    <w:rsid w:val="00FA26CA"/>
    <w:rsid w:val="00FA37B3"/>
    <w:rsid w:val="00FA4EF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529B"/>
    <w:rsid w:val="00FC5FF1"/>
    <w:rsid w:val="00FD0AE5"/>
    <w:rsid w:val="00FD18FF"/>
    <w:rsid w:val="00FD29D0"/>
    <w:rsid w:val="00FD31B3"/>
    <w:rsid w:val="00FD4A4D"/>
    <w:rsid w:val="00FD7207"/>
    <w:rsid w:val="00FE2446"/>
    <w:rsid w:val="00FE2C0E"/>
    <w:rsid w:val="00FE518E"/>
    <w:rsid w:val="00FE5CE1"/>
    <w:rsid w:val="00FE6622"/>
    <w:rsid w:val="00FE7768"/>
    <w:rsid w:val="00FF1A72"/>
    <w:rsid w:val="00FF2068"/>
    <w:rsid w:val="00FF3CC7"/>
    <w:rsid w:val="00FF56DF"/>
    <w:rsid w:val="00FF5F56"/>
    <w:rsid w:val="00FF64FB"/>
    <w:rsid w:val="00FF6D3E"/>
    <w:rsid w:val="00FF6EAF"/>
    <w:rsid w:val="01CA5CC8"/>
    <w:rsid w:val="05DE5C5C"/>
    <w:rsid w:val="06615ED8"/>
    <w:rsid w:val="08FF0D33"/>
    <w:rsid w:val="093D1475"/>
    <w:rsid w:val="09502F56"/>
    <w:rsid w:val="0BAF665A"/>
    <w:rsid w:val="0F347270"/>
    <w:rsid w:val="10762083"/>
    <w:rsid w:val="10E11ED8"/>
    <w:rsid w:val="11AC2B18"/>
    <w:rsid w:val="137E6BAF"/>
    <w:rsid w:val="13FB6A03"/>
    <w:rsid w:val="14D252DA"/>
    <w:rsid w:val="154E2321"/>
    <w:rsid w:val="1565770B"/>
    <w:rsid w:val="178263BB"/>
    <w:rsid w:val="17925960"/>
    <w:rsid w:val="19476AB2"/>
    <w:rsid w:val="1C126022"/>
    <w:rsid w:val="1C5A6C86"/>
    <w:rsid w:val="1C80194D"/>
    <w:rsid w:val="1D6C0C15"/>
    <w:rsid w:val="1DBB0BD2"/>
    <w:rsid w:val="1ECC6AB2"/>
    <w:rsid w:val="1FC730E4"/>
    <w:rsid w:val="205E01F7"/>
    <w:rsid w:val="220375D0"/>
    <w:rsid w:val="232C0139"/>
    <w:rsid w:val="243572BB"/>
    <w:rsid w:val="24594ADF"/>
    <w:rsid w:val="258B37BF"/>
    <w:rsid w:val="261251FA"/>
    <w:rsid w:val="26472C0F"/>
    <w:rsid w:val="29ED6587"/>
    <w:rsid w:val="2D023258"/>
    <w:rsid w:val="2D5069D3"/>
    <w:rsid w:val="31053F9D"/>
    <w:rsid w:val="312C533A"/>
    <w:rsid w:val="31824855"/>
    <w:rsid w:val="324B45BC"/>
    <w:rsid w:val="33B213B6"/>
    <w:rsid w:val="33E62A55"/>
    <w:rsid w:val="34D65ABF"/>
    <w:rsid w:val="35313B46"/>
    <w:rsid w:val="390710DA"/>
    <w:rsid w:val="3AA56BF4"/>
    <w:rsid w:val="3BE33B66"/>
    <w:rsid w:val="3D2267DE"/>
    <w:rsid w:val="40AE7F87"/>
    <w:rsid w:val="41DD1C61"/>
    <w:rsid w:val="46510B63"/>
    <w:rsid w:val="46697CD0"/>
    <w:rsid w:val="475C4DFC"/>
    <w:rsid w:val="47C15B53"/>
    <w:rsid w:val="47F96FE2"/>
    <w:rsid w:val="483D40CA"/>
    <w:rsid w:val="48674507"/>
    <w:rsid w:val="49717A64"/>
    <w:rsid w:val="4CEA4D61"/>
    <w:rsid w:val="4E236F71"/>
    <w:rsid w:val="4EA74843"/>
    <w:rsid w:val="50D720B9"/>
    <w:rsid w:val="51B273B0"/>
    <w:rsid w:val="51F0711C"/>
    <w:rsid w:val="550311D1"/>
    <w:rsid w:val="56AA1177"/>
    <w:rsid w:val="577B78C6"/>
    <w:rsid w:val="57CB45E2"/>
    <w:rsid w:val="590C2F4F"/>
    <w:rsid w:val="599042AB"/>
    <w:rsid w:val="5A6A2472"/>
    <w:rsid w:val="5AF20666"/>
    <w:rsid w:val="5B4A00AD"/>
    <w:rsid w:val="5B753B75"/>
    <w:rsid w:val="5D2576C3"/>
    <w:rsid w:val="5DDA0407"/>
    <w:rsid w:val="5FACE8F9"/>
    <w:rsid w:val="5FFCAF78"/>
    <w:rsid w:val="602B6AA7"/>
    <w:rsid w:val="63B335E9"/>
    <w:rsid w:val="63DA3BD9"/>
    <w:rsid w:val="65133480"/>
    <w:rsid w:val="66AF34C6"/>
    <w:rsid w:val="66B945A6"/>
    <w:rsid w:val="671915B1"/>
    <w:rsid w:val="68572CE5"/>
    <w:rsid w:val="68D72E9D"/>
    <w:rsid w:val="69F75B5A"/>
    <w:rsid w:val="702F4391"/>
    <w:rsid w:val="703A5C4B"/>
    <w:rsid w:val="7061447A"/>
    <w:rsid w:val="719F23B0"/>
    <w:rsid w:val="723B08DA"/>
    <w:rsid w:val="7366709D"/>
    <w:rsid w:val="74F61C6B"/>
    <w:rsid w:val="75534997"/>
    <w:rsid w:val="75645B4D"/>
    <w:rsid w:val="77BC4626"/>
    <w:rsid w:val="77BF8579"/>
    <w:rsid w:val="77EE17D6"/>
    <w:rsid w:val="79E93C9A"/>
    <w:rsid w:val="7A3E68A8"/>
    <w:rsid w:val="7A996FD7"/>
    <w:rsid w:val="7E5C45A3"/>
    <w:rsid w:val="7FD6A6F1"/>
    <w:rsid w:val="7FFB62A0"/>
    <w:rsid w:val="AFBFB994"/>
    <w:rsid w:val="D6FD6E1A"/>
    <w:rsid w:val="DB4BDB13"/>
    <w:rsid w:val="EFF75455"/>
    <w:rsid w:val="F6FCA9EE"/>
    <w:rsid w:val="FA7C7825"/>
    <w:rsid w:val="FEEF22BD"/>
    <w:rsid w:val="FFC3A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9">
    <w:name w:val="标题 2 Char"/>
    <w:basedOn w:val="14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20">
    <w:name w:val="标题 3 Char"/>
    <w:basedOn w:val="14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1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customStyle="1" w:styleId="23">
    <w:name w:val="列出段落1"/>
    <w:basedOn w:val="1"/>
    <w:qFormat/>
    <w:uiPriority w:val="99"/>
    <w:pPr>
      <w:ind w:firstLine="420" w:firstLineChars="200"/>
    </w:pPr>
  </w:style>
  <w:style w:type="character" w:customStyle="1" w:styleId="24">
    <w:name w:val="未处理的提及1"/>
    <w:basedOn w:val="14"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批注框文本 Char"/>
    <w:basedOn w:val="14"/>
    <w:link w:val="7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938</Words>
  <Characters>996</Characters>
  <Lines>11</Lines>
  <Paragraphs>3</Paragraphs>
  <TotalTime>4</TotalTime>
  <ScaleCrop>false</ScaleCrop>
  <LinksUpToDate>false</LinksUpToDate>
  <CharactersWithSpaces>997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2021-11-25T00:40:00Z</dcterms:created>
  <dc:creator>shenyanhbxf@126.com</dc:creator>
  <cp:lastModifiedBy>a</cp:lastModifiedBy>
  <dcterms:modified xsi:type="dcterms:W3CDTF">2024-06-07T07:36:39Z</dcterms:modified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6809068A87B74463A191F7C07D2E70BB_13</vt:lpwstr>
  </property>
</Properties>
</file>